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3"/>
        <w:tblW w:w="9796" w:type="dxa"/>
        <w:tblLook w:val="04A0"/>
      </w:tblPr>
      <w:tblGrid>
        <w:gridCol w:w="4809"/>
        <w:gridCol w:w="1216"/>
        <w:gridCol w:w="222"/>
        <w:gridCol w:w="3549"/>
      </w:tblGrid>
      <w:tr w:rsidR="00EC594E" w:rsidRPr="00EC594E" w:rsidTr="00E9724D">
        <w:trPr>
          <w:trHeight w:val="851"/>
        </w:trPr>
        <w:tc>
          <w:tcPr>
            <w:tcW w:w="9796" w:type="dxa"/>
            <w:gridSpan w:val="4"/>
            <w:tcBorders>
              <w:top w:val="nil"/>
              <w:left w:val="nil"/>
              <w:bottom w:val="nil"/>
              <w:right w:val="nil"/>
            </w:tcBorders>
            <w:shd w:val="clear" w:color="auto" w:fill="auto"/>
            <w:noWrap/>
            <w:vAlign w:val="center"/>
            <w:hideMark/>
          </w:tcPr>
          <w:p w:rsidR="00EC594E" w:rsidRPr="00EC594E" w:rsidRDefault="00D15D5F" w:rsidP="00D15D5F">
            <w:pPr>
              <w:spacing w:after="0" w:line="240" w:lineRule="auto"/>
              <w:rPr>
                <w:rFonts w:ascii="Arial" w:eastAsia="Times New Roman" w:hAnsi="Arial" w:cs="Arial"/>
                <w:b/>
                <w:bCs/>
                <w:color w:val="000000"/>
                <w:sz w:val="32"/>
                <w:lang w:eastAsia="en-GB"/>
              </w:rPr>
            </w:pPr>
            <w:r w:rsidRPr="00D7182B">
              <w:rPr>
                <w:rFonts w:ascii="Arial" w:eastAsia="Times New Roman" w:hAnsi="Arial" w:cs="Arial"/>
                <w:b/>
                <w:bCs/>
                <w:color w:val="000000"/>
                <w:sz w:val="32"/>
                <w:shd w:val="clear" w:color="auto" w:fill="FFFFFF" w:themeFill="background1"/>
                <w:lang w:eastAsia="en-GB"/>
              </w:rPr>
              <w:t>Kisharon School</w:t>
            </w:r>
            <w:r w:rsidR="00D7182B">
              <w:rPr>
                <w:rFonts w:ascii="Arial" w:eastAsia="Times New Roman" w:hAnsi="Arial" w:cs="Arial"/>
                <w:b/>
                <w:bCs/>
                <w:color w:val="000000"/>
                <w:sz w:val="32"/>
                <w:shd w:val="clear" w:color="auto" w:fill="FFFFFF" w:themeFill="background1"/>
                <w:lang w:eastAsia="en-GB"/>
              </w:rPr>
              <w:t xml:space="preserve"> </w:t>
            </w:r>
            <w:r w:rsidR="00EC594E" w:rsidRPr="00D7182B">
              <w:rPr>
                <w:rFonts w:ascii="Arial" w:eastAsia="Times New Roman" w:hAnsi="Arial" w:cs="Arial"/>
                <w:b/>
                <w:bCs/>
                <w:color w:val="000000"/>
                <w:sz w:val="32"/>
                <w:shd w:val="clear" w:color="auto" w:fill="FFFFFF" w:themeFill="background1"/>
                <w:lang w:eastAsia="en-GB"/>
              </w:rPr>
              <w:t xml:space="preserve">Pupil Premium Funding Data for </w:t>
            </w:r>
            <w:r w:rsidRPr="00D7182B">
              <w:rPr>
                <w:rFonts w:ascii="Arial" w:eastAsia="Times New Roman" w:hAnsi="Arial" w:cs="Arial"/>
                <w:b/>
                <w:bCs/>
                <w:color w:val="000000"/>
                <w:sz w:val="32"/>
                <w:shd w:val="clear" w:color="auto" w:fill="FFFFFF" w:themeFill="background1"/>
                <w:lang w:eastAsia="en-GB"/>
              </w:rPr>
              <w:t>2015</w:t>
            </w:r>
            <w:r w:rsidR="00EC594E" w:rsidRPr="00D7182B">
              <w:rPr>
                <w:rFonts w:ascii="Arial" w:eastAsia="Times New Roman" w:hAnsi="Arial" w:cs="Arial"/>
                <w:b/>
                <w:bCs/>
                <w:color w:val="000000"/>
                <w:sz w:val="32"/>
                <w:shd w:val="clear" w:color="auto" w:fill="FFFFFF" w:themeFill="background1"/>
                <w:lang w:eastAsia="en-GB"/>
              </w:rPr>
              <w:t xml:space="preserve"> – 20</w:t>
            </w:r>
            <w:r w:rsidRPr="00D7182B">
              <w:rPr>
                <w:rFonts w:ascii="Arial" w:eastAsia="Times New Roman" w:hAnsi="Arial" w:cs="Arial"/>
                <w:b/>
                <w:bCs/>
                <w:color w:val="000000"/>
                <w:sz w:val="32"/>
                <w:shd w:val="clear" w:color="auto" w:fill="FFFFFF" w:themeFill="background1"/>
                <w:lang w:eastAsia="en-GB"/>
              </w:rPr>
              <w:t>16</w:t>
            </w:r>
          </w:p>
        </w:tc>
      </w:tr>
      <w:tr w:rsidR="00EC594E" w:rsidRPr="00EC594E" w:rsidTr="00E9724D">
        <w:trPr>
          <w:trHeight w:val="1275"/>
        </w:trPr>
        <w:tc>
          <w:tcPr>
            <w:tcW w:w="6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94E" w:rsidRPr="00EC594E" w:rsidRDefault="00EC594E" w:rsidP="00E9724D">
            <w:pPr>
              <w:spacing w:after="0" w:line="240" w:lineRule="auto"/>
              <w:jc w:val="center"/>
              <w:rPr>
                <w:rFonts w:ascii="Arial" w:eastAsia="Times New Roman" w:hAnsi="Arial" w:cs="Arial"/>
                <w:b/>
                <w:bCs/>
                <w:color w:val="000000"/>
                <w:lang w:eastAsia="en-GB"/>
              </w:rPr>
            </w:pPr>
            <w:r w:rsidRPr="00EC594E">
              <w:rPr>
                <w:rFonts w:ascii="Arial" w:eastAsia="Times New Roman" w:hAnsi="Arial" w:cs="Arial"/>
                <w:b/>
                <w:bCs/>
                <w:color w:val="000000"/>
                <w:spacing w:val="-1"/>
                <w:lang w:eastAsia="en-GB"/>
              </w:rPr>
              <w:t>Number of Pupil</w:t>
            </w:r>
            <w:r w:rsidR="00C74CB8">
              <w:rPr>
                <w:rFonts w:ascii="Arial" w:eastAsia="Times New Roman" w:hAnsi="Arial" w:cs="Arial"/>
                <w:b/>
                <w:bCs/>
                <w:color w:val="000000"/>
                <w:spacing w:val="-1"/>
                <w:lang w:eastAsia="en-GB"/>
              </w:rPr>
              <w:t>s and Pupil Premium Plus funding (PPP</w:t>
            </w:r>
            <w:r w:rsidRPr="00EC594E">
              <w:rPr>
                <w:rFonts w:ascii="Arial" w:eastAsia="Times New Roman" w:hAnsi="Arial" w:cs="Arial"/>
                <w:b/>
                <w:bCs/>
                <w:color w:val="000000"/>
                <w:spacing w:val="-1"/>
                <w:lang w:eastAsia="en-GB"/>
              </w:rPr>
              <w:t>) Received</w:t>
            </w:r>
          </w:p>
        </w:tc>
        <w:tc>
          <w:tcPr>
            <w:tcW w:w="222"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c>
          <w:tcPr>
            <w:tcW w:w="3549"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r>
      <w:tr w:rsidR="00EC594E" w:rsidRPr="00EC594E" w:rsidTr="00E9724D">
        <w:trPr>
          <w:trHeight w:hRule="exact" w:val="495"/>
        </w:trPr>
        <w:tc>
          <w:tcPr>
            <w:tcW w:w="4809" w:type="dxa"/>
            <w:tcBorders>
              <w:top w:val="nil"/>
              <w:left w:val="single" w:sz="8" w:space="0" w:color="000000"/>
              <w:bottom w:val="single" w:sz="8" w:space="0" w:color="000000"/>
              <w:right w:val="single" w:sz="8" w:space="0" w:color="000000"/>
            </w:tcBorders>
            <w:shd w:val="clear" w:color="auto" w:fill="auto"/>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r w:rsidRPr="00EC594E">
              <w:rPr>
                <w:rFonts w:ascii="Calibri" w:eastAsia="Times New Roman" w:hAnsi="Calibri" w:cs="Calibri"/>
                <w:b/>
                <w:bCs/>
                <w:color w:val="000000"/>
                <w:lang w:eastAsia="en-GB"/>
              </w:rPr>
              <w:t>Total number of pupils on roll</w:t>
            </w:r>
          </w:p>
        </w:tc>
        <w:tc>
          <w:tcPr>
            <w:tcW w:w="1216" w:type="dxa"/>
            <w:tcBorders>
              <w:top w:val="nil"/>
              <w:left w:val="nil"/>
              <w:bottom w:val="single" w:sz="8" w:space="0" w:color="000000"/>
              <w:right w:val="single" w:sz="8" w:space="0" w:color="000000"/>
            </w:tcBorders>
            <w:shd w:val="clear" w:color="auto" w:fill="auto"/>
            <w:vAlign w:val="center"/>
            <w:hideMark/>
          </w:tcPr>
          <w:p w:rsidR="00EC594E" w:rsidRPr="00EC594E" w:rsidRDefault="00EC594E" w:rsidP="00E9724D">
            <w:pPr>
              <w:spacing w:after="0" w:line="240" w:lineRule="auto"/>
              <w:rPr>
                <w:rFonts w:ascii="Times New Roman" w:eastAsia="Times New Roman" w:hAnsi="Times New Roman" w:cs="Times New Roman"/>
                <w:color w:val="000000"/>
                <w:sz w:val="24"/>
                <w:szCs w:val="24"/>
                <w:lang w:eastAsia="en-GB"/>
              </w:rPr>
            </w:pPr>
            <w:r w:rsidRPr="00EC594E">
              <w:rPr>
                <w:rFonts w:ascii="Times New Roman" w:eastAsia="Times New Roman" w:hAnsi="Times New Roman" w:cs="Times New Roman"/>
                <w:color w:val="000000"/>
                <w:sz w:val="24"/>
                <w:szCs w:val="24"/>
                <w:lang w:eastAsia="en-GB"/>
              </w:rPr>
              <w:t> </w:t>
            </w:r>
            <w:r w:rsidR="00D15D5F">
              <w:rPr>
                <w:rFonts w:ascii="Times New Roman" w:eastAsia="Times New Roman" w:hAnsi="Times New Roman" w:cs="Times New Roman"/>
                <w:color w:val="000000"/>
                <w:sz w:val="24"/>
                <w:szCs w:val="24"/>
                <w:lang w:eastAsia="en-GB"/>
              </w:rPr>
              <w:t>37</w:t>
            </w:r>
          </w:p>
        </w:tc>
        <w:tc>
          <w:tcPr>
            <w:tcW w:w="222"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c>
          <w:tcPr>
            <w:tcW w:w="3549"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r>
      <w:tr w:rsidR="00EC594E" w:rsidRPr="00EC594E" w:rsidTr="00E9724D">
        <w:trPr>
          <w:trHeight w:hRule="exact" w:val="750"/>
        </w:trPr>
        <w:tc>
          <w:tcPr>
            <w:tcW w:w="4809" w:type="dxa"/>
            <w:tcBorders>
              <w:top w:val="nil"/>
              <w:left w:val="single" w:sz="8" w:space="0" w:color="000000"/>
              <w:bottom w:val="single" w:sz="8" w:space="0" w:color="000000"/>
              <w:right w:val="single" w:sz="8" w:space="0" w:color="000000"/>
            </w:tcBorders>
            <w:shd w:val="clear" w:color="auto" w:fill="auto"/>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r w:rsidRPr="00EC594E">
              <w:rPr>
                <w:rFonts w:ascii="Calibri" w:eastAsia="Times New Roman" w:hAnsi="Calibri" w:cs="Calibri"/>
                <w:b/>
                <w:bCs/>
                <w:color w:val="000000"/>
                <w:lang w:eastAsia="en-GB"/>
              </w:rPr>
              <w:t>Total number of pupils eligible for PP</w:t>
            </w:r>
            <w:r w:rsidR="00C74CB8">
              <w:rPr>
                <w:rFonts w:ascii="Calibri" w:eastAsia="Times New Roman" w:hAnsi="Calibri" w:cs="Calibri"/>
                <w:b/>
                <w:bCs/>
                <w:color w:val="000000"/>
                <w:lang w:eastAsia="en-GB"/>
              </w:rPr>
              <w:t>P</w:t>
            </w:r>
          </w:p>
        </w:tc>
        <w:tc>
          <w:tcPr>
            <w:tcW w:w="1216" w:type="dxa"/>
            <w:tcBorders>
              <w:top w:val="nil"/>
              <w:left w:val="nil"/>
              <w:bottom w:val="nil"/>
              <w:right w:val="single" w:sz="8" w:space="0" w:color="000000"/>
            </w:tcBorders>
            <w:shd w:val="clear" w:color="auto" w:fill="auto"/>
            <w:vAlign w:val="center"/>
            <w:hideMark/>
          </w:tcPr>
          <w:p w:rsidR="00EC594E" w:rsidRPr="00EC594E" w:rsidRDefault="00EC594E" w:rsidP="00E9724D">
            <w:pPr>
              <w:spacing w:after="0" w:line="240" w:lineRule="auto"/>
              <w:rPr>
                <w:rFonts w:ascii="Times New Roman" w:eastAsia="Times New Roman" w:hAnsi="Times New Roman" w:cs="Times New Roman"/>
                <w:color w:val="000000"/>
                <w:sz w:val="24"/>
                <w:szCs w:val="24"/>
                <w:lang w:eastAsia="en-GB"/>
              </w:rPr>
            </w:pPr>
            <w:r w:rsidRPr="00EC594E">
              <w:rPr>
                <w:rFonts w:ascii="Times New Roman" w:eastAsia="Times New Roman" w:hAnsi="Times New Roman" w:cs="Times New Roman"/>
                <w:color w:val="000000"/>
                <w:sz w:val="24"/>
                <w:szCs w:val="24"/>
                <w:lang w:eastAsia="en-GB"/>
              </w:rPr>
              <w:t> </w:t>
            </w:r>
            <w:r w:rsidR="00D15D5F">
              <w:rPr>
                <w:rFonts w:ascii="Times New Roman" w:eastAsia="Times New Roman" w:hAnsi="Times New Roman" w:cs="Times New Roman"/>
                <w:color w:val="000000"/>
                <w:sz w:val="24"/>
                <w:szCs w:val="24"/>
                <w:lang w:eastAsia="en-GB"/>
              </w:rPr>
              <w:t>3</w:t>
            </w:r>
          </w:p>
        </w:tc>
        <w:tc>
          <w:tcPr>
            <w:tcW w:w="222"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c>
          <w:tcPr>
            <w:tcW w:w="3549"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r>
      <w:tr w:rsidR="00EC594E" w:rsidRPr="00EC594E" w:rsidTr="00D15D5F">
        <w:trPr>
          <w:trHeight w:hRule="exact" w:val="1748"/>
        </w:trPr>
        <w:tc>
          <w:tcPr>
            <w:tcW w:w="4809" w:type="dxa"/>
            <w:tcBorders>
              <w:top w:val="nil"/>
              <w:left w:val="single" w:sz="8" w:space="0" w:color="000000"/>
              <w:bottom w:val="single" w:sz="8" w:space="0" w:color="000000"/>
              <w:right w:val="nil"/>
            </w:tcBorders>
            <w:shd w:val="clear" w:color="auto" w:fill="auto"/>
            <w:vAlign w:val="center"/>
            <w:hideMark/>
          </w:tcPr>
          <w:p w:rsidR="00EC594E" w:rsidRDefault="00C74CB8" w:rsidP="00E9724D">
            <w:pPr>
              <w:spacing w:after="0" w:line="240" w:lineRule="auto"/>
              <w:rPr>
                <w:rFonts w:ascii="Calibri" w:eastAsia="Times New Roman" w:hAnsi="Calibri" w:cs="Calibri"/>
                <w:b/>
                <w:bCs/>
                <w:color w:val="000000"/>
                <w:spacing w:val="-1"/>
                <w:lang w:eastAsia="en-GB"/>
              </w:rPr>
            </w:pPr>
            <w:r>
              <w:rPr>
                <w:rFonts w:ascii="Calibri" w:eastAsia="Times New Roman" w:hAnsi="Calibri" w:cs="Calibri"/>
                <w:b/>
                <w:bCs/>
                <w:color w:val="000000"/>
                <w:spacing w:val="-1"/>
                <w:lang w:eastAsia="en-GB"/>
              </w:rPr>
              <w:t>Amount of PPP</w:t>
            </w:r>
            <w:r w:rsidR="00EC594E" w:rsidRPr="00EC594E">
              <w:rPr>
                <w:rFonts w:ascii="Calibri" w:eastAsia="Times New Roman" w:hAnsi="Calibri" w:cs="Calibri"/>
                <w:b/>
                <w:bCs/>
                <w:color w:val="000000"/>
                <w:spacing w:val="-1"/>
                <w:lang w:eastAsia="en-GB"/>
              </w:rPr>
              <w:t xml:space="preserve"> received per pupil</w:t>
            </w:r>
          </w:p>
          <w:p w:rsidR="00D15D5F" w:rsidRDefault="00D15D5F" w:rsidP="00E9724D">
            <w:pPr>
              <w:spacing w:after="0" w:line="240" w:lineRule="auto"/>
              <w:rPr>
                <w:rFonts w:ascii="Calibri" w:eastAsia="Times New Roman" w:hAnsi="Calibri" w:cs="Calibri"/>
                <w:b/>
                <w:bCs/>
                <w:color w:val="000000"/>
                <w:spacing w:val="-1"/>
                <w:lang w:eastAsia="en-GB"/>
              </w:rPr>
            </w:pPr>
            <w:r>
              <w:rPr>
                <w:rFonts w:ascii="Calibri" w:eastAsia="Times New Roman" w:hAnsi="Calibri" w:cs="Calibri"/>
                <w:b/>
                <w:bCs/>
                <w:color w:val="000000"/>
                <w:spacing w:val="-1"/>
                <w:lang w:eastAsia="en-GB"/>
              </w:rPr>
              <w:t>Pupil A – 3 terms</w:t>
            </w:r>
          </w:p>
          <w:p w:rsidR="00D15D5F" w:rsidRDefault="00D15D5F" w:rsidP="00E9724D">
            <w:pPr>
              <w:spacing w:after="0" w:line="240" w:lineRule="auto"/>
              <w:rPr>
                <w:rFonts w:ascii="Calibri" w:eastAsia="Times New Roman" w:hAnsi="Calibri" w:cs="Calibri"/>
                <w:b/>
                <w:bCs/>
                <w:color w:val="000000"/>
                <w:spacing w:val="-1"/>
                <w:lang w:eastAsia="en-GB"/>
              </w:rPr>
            </w:pPr>
            <w:r>
              <w:rPr>
                <w:rFonts w:ascii="Calibri" w:eastAsia="Times New Roman" w:hAnsi="Calibri" w:cs="Calibri"/>
                <w:b/>
                <w:bCs/>
                <w:color w:val="000000"/>
                <w:spacing w:val="-1"/>
                <w:lang w:eastAsia="en-GB"/>
              </w:rPr>
              <w:t>Pupil B – 1 term</w:t>
            </w:r>
          </w:p>
          <w:p w:rsidR="00D15D5F" w:rsidRPr="00EC594E" w:rsidRDefault="00D15D5F" w:rsidP="00E9724D">
            <w:pPr>
              <w:spacing w:after="0" w:line="240" w:lineRule="auto"/>
              <w:rPr>
                <w:rFonts w:ascii="Calibri" w:eastAsia="Times New Roman" w:hAnsi="Calibri" w:cs="Times New Roman"/>
                <w:b/>
                <w:bCs/>
                <w:color w:val="000000"/>
                <w:lang w:eastAsia="en-GB"/>
              </w:rPr>
            </w:pPr>
            <w:r>
              <w:rPr>
                <w:rFonts w:ascii="Calibri" w:eastAsia="Times New Roman" w:hAnsi="Calibri" w:cs="Calibri"/>
                <w:b/>
                <w:bCs/>
                <w:color w:val="000000"/>
                <w:spacing w:val="-1"/>
                <w:lang w:eastAsia="en-GB"/>
              </w:rPr>
              <w:t xml:space="preserve">Pupil C – 1 term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94E" w:rsidRDefault="00C07946"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1800</w:t>
            </w:r>
          </w:p>
          <w:p w:rsidR="00D15D5F" w:rsidRDefault="00D15D5F"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500</w:t>
            </w:r>
          </w:p>
          <w:p w:rsidR="00D15D5F" w:rsidRPr="00EC594E" w:rsidRDefault="00D15D5F"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500</w:t>
            </w:r>
          </w:p>
        </w:tc>
        <w:tc>
          <w:tcPr>
            <w:tcW w:w="222"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c>
          <w:tcPr>
            <w:tcW w:w="3549"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jc w:val="center"/>
              <w:rPr>
                <w:rFonts w:ascii="Calibri" w:eastAsia="Times New Roman" w:hAnsi="Calibri" w:cs="Times New Roman"/>
                <w:color w:val="000000"/>
                <w:lang w:eastAsia="en-GB"/>
              </w:rPr>
            </w:pPr>
          </w:p>
        </w:tc>
      </w:tr>
      <w:tr w:rsidR="00EC594E" w:rsidRPr="00EC594E" w:rsidTr="00E9724D">
        <w:trPr>
          <w:trHeight w:hRule="exact" w:val="765"/>
        </w:trPr>
        <w:tc>
          <w:tcPr>
            <w:tcW w:w="4809" w:type="dxa"/>
            <w:tcBorders>
              <w:top w:val="nil"/>
              <w:left w:val="single" w:sz="8" w:space="0" w:color="000000"/>
              <w:bottom w:val="nil"/>
              <w:right w:val="nil"/>
            </w:tcBorders>
            <w:shd w:val="clear" w:color="auto" w:fill="auto"/>
            <w:vAlign w:val="center"/>
            <w:hideMark/>
          </w:tcPr>
          <w:p w:rsidR="00EC594E" w:rsidRPr="00EC594E" w:rsidRDefault="009E72FC" w:rsidP="00E9724D">
            <w:pPr>
              <w:spacing w:after="0" w:line="240" w:lineRule="auto"/>
              <w:rPr>
                <w:rFonts w:ascii="Calibri" w:eastAsia="Times New Roman" w:hAnsi="Calibri" w:cs="Times New Roman"/>
                <w:b/>
                <w:bCs/>
                <w:color w:val="000000"/>
                <w:lang w:eastAsia="en-GB"/>
              </w:rPr>
            </w:pPr>
            <w:r>
              <w:rPr>
                <w:rFonts w:ascii="Calibri" w:eastAsia="Times New Roman" w:hAnsi="Calibri" w:cs="Calibri"/>
                <w:b/>
                <w:bCs/>
                <w:color w:val="000000"/>
                <w:lang w:eastAsia="en-GB"/>
              </w:rPr>
              <w:t>Total amount of PPP</w:t>
            </w:r>
            <w:r w:rsidR="00EC594E" w:rsidRPr="00EC594E">
              <w:rPr>
                <w:rFonts w:ascii="Calibri" w:eastAsia="Times New Roman" w:hAnsi="Calibri" w:cs="Calibri"/>
                <w:b/>
                <w:bCs/>
                <w:color w:val="000000"/>
                <w:lang w:eastAsia="en-GB"/>
              </w:rPr>
              <w:t xml:space="preserve"> received</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r w:rsidRPr="00EC594E">
              <w:rPr>
                <w:rFonts w:ascii="Calibri" w:eastAsia="Times New Roman" w:hAnsi="Calibri" w:cs="Times New Roman"/>
                <w:b/>
                <w:bCs/>
                <w:color w:val="000000"/>
                <w:lang w:eastAsia="en-GB"/>
              </w:rPr>
              <w:t>£</w:t>
            </w:r>
            <w:r w:rsidR="00C07946">
              <w:rPr>
                <w:rFonts w:ascii="Calibri" w:eastAsia="Times New Roman" w:hAnsi="Calibri" w:cs="Times New Roman"/>
                <w:b/>
                <w:bCs/>
                <w:color w:val="000000"/>
                <w:lang w:eastAsia="en-GB"/>
              </w:rPr>
              <w:t>2800</w:t>
            </w:r>
          </w:p>
        </w:tc>
        <w:tc>
          <w:tcPr>
            <w:tcW w:w="222"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c>
          <w:tcPr>
            <w:tcW w:w="3549" w:type="dxa"/>
            <w:tcBorders>
              <w:top w:val="nil"/>
              <w:left w:val="nil"/>
              <w:bottom w:val="nil"/>
              <w:right w:val="nil"/>
            </w:tcBorders>
            <w:shd w:val="clear" w:color="auto" w:fill="auto"/>
            <w:noWrap/>
            <w:vAlign w:val="bottom"/>
            <w:hideMark/>
          </w:tcPr>
          <w:p w:rsidR="00EC594E" w:rsidRPr="00EC594E" w:rsidRDefault="00EC594E" w:rsidP="00E9724D">
            <w:pPr>
              <w:spacing w:after="0" w:line="240" w:lineRule="auto"/>
              <w:rPr>
                <w:rFonts w:ascii="Calibri" w:eastAsia="Times New Roman" w:hAnsi="Calibri" w:cs="Times New Roman"/>
                <w:color w:val="000000"/>
                <w:lang w:eastAsia="en-GB"/>
              </w:rPr>
            </w:pPr>
          </w:p>
        </w:tc>
      </w:tr>
      <w:tr w:rsidR="00EC594E" w:rsidRPr="00EC594E" w:rsidTr="00496C86">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94E" w:rsidRPr="00EC594E" w:rsidRDefault="00EC594E" w:rsidP="00496C86">
            <w:pPr>
              <w:spacing w:after="240" w:line="240" w:lineRule="auto"/>
              <w:jc w:val="center"/>
              <w:rPr>
                <w:rFonts w:ascii="Arial" w:eastAsia="Times New Roman" w:hAnsi="Arial" w:cs="Arial"/>
                <w:b/>
                <w:bCs/>
                <w:color w:val="000000"/>
                <w:lang w:eastAsia="en-GB"/>
              </w:rPr>
            </w:pPr>
            <w:r w:rsidRPr="00EC594E">
              <w:rPr>
                <w:rFonts w:ascii="Arial" w:eastAsia="Times New Roman" w:hAnsi="Arial" w:cs="Arial"/>
                <w:b/>
                <w:bCs/>
                <w:color w:val="000000"/>
                <w:lang w:eastAsia="en-GB"/>
              </w:rPr>
              <w:t xml:space="preserve">Summary of PPF Spending in Academic </w:t>
            </w:r>
            <w:r w:rsidRPr="00496C86">
              <w:rPr>
                <w:rFonts w:ascii="Arial" w:eastAsia="Times New Roman" w:hAnsi="Arial" w:cs="Arial"/>
                <w:b/>
                <w:bCs/>
                <w:color w:val="000000"/>
                <w:shd w:val="clear" w:color="auto" w:fill="FFFFFF" w:themeFill="background1"/>
                <w:lang w:eastAsia="en-GB"/>
              </w:rPr>
              <w:t xml:space="preserve">Year </w:t>
            </w:r>
            <w:r w:rsidR="00496C86" w:rsidRPr="00496C86">
              <w:rPr>
                <w:rFonts w:ascii="Arial" w:eastAsia="Times New Roman" w:hAnsi="Arial" w:cs="Arial"/>
                <w:b/>
                <w:bCs/>
                <w:color w:val="000000"/>
                <w:shd w:val="clear" w:color="auto" w:fill="FFFFFF" w:themeFill="background1"/>
                <w:lang w:eastAsia="en-GB"/>
              </w:rPr>
              <w:t>2015 -2016</w:t>
            </w:r>
          </w:p>
        </w:tc>
      </w:tr>
      <w:tr w:rsidR="00EC594E" w:rsidRPr="00EC594E" w:rsidTr="00E9724D">
        <w:trPr>
          <w:trHeight w:val="300"/>
        </w:trPr>
        <w:tc>
          <w:tcPr>
            <w:tcW w:w="979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C594E" w:rsidRDefault="00C74CB8"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Objectives in spending PPP : To support pupil who are Look After to help with the transition to care.  To ensure these pupils do not make less progress than their peers.</w:t>
            </w:r>
          </w:p>
          <w:p w:rsidR="00C07946" w:rsidRPr="00EC594E" w:rsidRDefault="00C07946"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7946" w:rsidRDefault="00EC594E" w:rsidP="00C07946">
            <w:pPr>
              <w:spacing w:after="0" w:line="240" w:lineRule="auto"/>
              <w:rPr>
                <w:rFonts w:ascii="Calibri" w:eastAsia="Times New Roman" w:hAnsi="Calibri" w:cs="Times New Roman"/>
                <w:b/>
                <w:bCs/>
                <w:color w:val="000000"/>
                <w:lang w:eastAsia="en-GB"/>
              </w:rPr>
            </w:pPr>
            <w:r w:rsidRPr="00EC594E">
              <w:rPr>
                <w:rFonts w:ascii="Calibri" w:eastAsia="Times New Roman" w:hAnsi="Calibri" w:cs="Times New Roman"/>
                <w:b/>
                <w:bCs/>
                <w:color w:val="000000"/>
                <w:lang w:eastAsia="en-GB"/>
              </w:rPr>
              <w:t>Summary of spending and actions taken</w:t>
            </w:r>
            <w:r w:rsidR="00C07946">
              <w:rPr>
                <w:rFonts w:ascii="Calibri" w:eastAsia="Times New Roman" w:hAnsi="Calibri" w:cs="Times New Roman"/>
                <w:b/>
                <w:bCs/>
                <w:color w:val="000000"/>
                <w:lang w:eastAsia="en-GB"/>
              </w:rPr>
              <w:t xml:space="preserve"> </w:t>
            </w:r>
          </w:p>
          <w:p w:rsidR="00C07946" w:rsidRPr="00EC594E" w:rsidRDefault="00C74CB8" w:rsidP="00C74CB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Funding was used to supply hydrotherapy and music therapy as well as additional 1:1 support for 1 pupil.</w:t>
            </w: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594E" w:rsidRDefault="00EC594E" w:rsidP="00E9724D">
            <w:pPr>
              <w:spacing w:after="0" w:line="240" w:lineRule="auto"/>
              <w:rPr>
                <w:rFonts w:ascii="Calibri" w:eastAsia="Times New Roman" w:hAnsi="Calibri" w:cs="Times New Roman"/>
                <w:b/>
                <w:bCs/>
                <w:color w:val="000000"/>
                <w:lang w:eastAsia="en-GB"/>
              </w:rPr>
            </w:pPr>
            <w:r w:rsidRPr="00EC594E">
              <w:rPr>
                <w:rFonts w:ascii="Calibri" w:eastAsia="Times New Roman" w:hAnsi="Calibri" w:cs="Times New Roman"/>
                <w:b/>
                <w:bCs/>
                <w:color w:val="000000"/>
                <w:lang w:eastAsia="en-GB"/>
              </w:rPr>
              <w:t>Outcomes</w:t>
            </w:r>
            <w:r w:rsidR="00496C86">
              <w:rPr>
                <w:rFonts w:ascii="Calibri" w:eastAsia="Times New Roman" w:hAnsi="Calibri" w:cs="Times New Roman"/>
                <w:b/>
                <w:bCs/>
                <w:color w:val="000000"/>
                <w:lang w:eastAsia="en-GB"/>
              </w:rPr>
              <w:t xml:space="preserve"> :</w:t>
            </w:r>
          </w:p>
          <w:p w:rsidR="00496C86" w:rsidRDefault="00496C86" w:rsidP="00E9724D">
            <w:pPr>
              <w:spacing w:after="0" w:line="240" w:lineRule="auto"/>
              <w:rPr>
                <w:rFonts w:ascii="Calibri" w:eastAsia="Times New Roman" w:hAnsi="Calibri" w:cs="Times New Roman"/>
                <w:b/>
                <w:bCs/>
                <w:color w:val="000000"/>
                <w:lang w:eastAsia="en-GB"/>
              </w:rPr>
            </w:pPr>
          </w:p>
          <w:p w:rsidR="00DD7627" w:rsidRDefault="00C74CB8"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Current data shows no significant difference in progress during this year caused by their Look After status.  One of these pupils in fact made much better progress than in previous years. </w:t>
            </w:r>
          </w:p>
          <w:p w:rsidR="00C74CB8" w:rsidRDefault="00C74CB8" w:rsidP="00E9724D">
            <w:pPr>
              <w:spacing w:after="0" w:line="240" w:lineRule="auto"/>
              <w:rPr>
                <w:rFonts w:ascii="Calibri" w:eastAsia="Times New Roman" w:hAnsi="Calibri" w:cs="Times New Roman"/>
                <w:b/>
                <w:bCs/>
                <w:color w:val="000000"/>
                <w:lang w:eastAsia="en-GB"/>
              </w:rPr>
            </w:pPr>
          </w:p>
          <w:p w:rsidR="00C74CB8" w:rsidRPr="00EC594E" w:rsidRDefault="00C74CB8" w:rsidP="00E9724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The additional therapy has supported the emotional as well as physical wellbeing of these pupils.</w:t>
            </w: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30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r w:rsidR="00EC594E" w:rsidRPr="00EC594E" w:rsidTr="00E9724D">
        <w:trPr>
          <w:trHeight w:val="2850"/>
        </w:trPr>
        <w:tc>
          <w:tcPr>
            <w:tcW w:w="9796" w:type="dxa"/>
            <w:gridSpan w:val="4"/>
            <w:vMerge/>
            <w:tcBorders>
              <w:top w:val="single" w:sz="4" w:space="0" w:color="auto"/>
              <w:left w:val="single" w:sz="4" w:space="0" w:color="auto"/>
              <w:bottom w:val="single" w:sz="4" w:space="0" w:color="auto"/>
              <w:right w:val="single" w:sz="4" w:space="0" w:color="auto"/>
            </w:tcBorders>
            <w:vAlign w:val="center"/>
            <w:hideMark/>
          </w:tcPr>
          <w:p w:rsidR="00EC594E" w:rsidRPr="00EC594E" w:rsidRDefault="00EC594E" w:rsidP="00E9724D">
            <w:pPr>
              <w:spacing w:after="0" w:line="240" w:lineRule="auto"/>
              <w:rPr>
                <w:rFonts w:ascii="Calibri" w:eastAsia="Times New Roman" w:hAnsi="Calibri" w:cs="Times New Roman"/>
                <w:b/>
                <w:bCs/>
                <w:color w:val="000000"/>
                <w:lang w:eastAsia="en-GB"/>
              </w:rPr>
            </w:pPr>
          </w:p>
        </w:tc>
      </w:tr>
    </w:tbl>
    <w:p w:rsidR="0090231B" w:rsidRDefault="0090231B"/>
    <w:sectPr w:rsidR="0090231B" w:rsidSect="00D826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0A" w:rsidRDefault="00D8260A" w:rsidP="00D8260A">
      <w:pPr>
        <w:spacing w:after="0" w:line="240" w:lineRule="auto"/>
      </w:pPr>
      <w:r>
        <w:separator/>
      </w:r>
    </w:p>
  </w:endnote>
  <w:endnote w:type="continuationSeparator" w:id="1">
    <w:p w:rsidR="00D8260A" w:rsidRDefault="00D8260A" w:rsidP="00D8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0A" w:rsidRDefault="00D8260A" w:rsidP="00D8260A">
      <w:pPr>
        <w:spacing w:after="0" w:line="240" w:lineRule="auto"/>
      </w:pPr>
      <w:r>
        <w:separator/>
      </w:r>
    </w:p>
  </w:footnote>
  <w:footnote w:type="continuationSeparator" w:id="1">
    <w:p w:rsidR="00D8260A" w:rsidRDefault="00D8260A" w:rsidP="00D826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EC594E"/>
    <w:rsid w:val="0043327E"/>
    <w:rsid w:val="00496C86"/>
    <w:rsid w:val="004C54B0"/>
    <w:rsid w:val="00564595"/>
    <w:rsid w:val="00801677"/>
    <w:rsid w:val="008D0A4A"/>
    <w:rsid w:val="0090231B"/>
    <w:rsid w:val="009E72FC"/>
    <w:rsid w:val="00A8012C"/>
    <w:rsid w:val="00BB2EC6"/>
    <w:rsid w:val="00C07946"/>
    <w:rsid w:val="00C74CB8"/>
    <w:rsid w:val="00D15D5F"/>
    <w:rsid w:val="00D7182B"/>
    <w:rsid w:val="00D8260A"/>
    <w:rsid w:val="00DD7627"/>
    <w:rsid w:val="00DF410C"/>
    <w:rsid w:val="00E33234"/>
    <w:rsid w:val="00E9724D"/>
    <w:rsid w:val="00EC594E"/>
    <w:rsid w:val="00F05DD6"/>
    <w:rsid w:val="00FE4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32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3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34"/>
    <w:rPr>
      <w:rFonts w:ascii="Tahoma" w:hAnsi="Tahoma" w:cs="Tahoma"/>
      <w:sz w:val="16"/>
      <w:szCs w:val="16"/>
    </w:rPr>
  </w:style>
  <w:style w:type="table" w:customStyle="1" w:styleId="TableGrid2">
    <w:name w:val="Table Grid2"/>
    <w:basedOn w:val="TableNormal"/>
    <w:next w:val="TableGrid"/>
    <w:uiPriority w:val="59"/>
    <w:rsid w:val="00E332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26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60A"/>
  </w:style>
  <w:style w:type="paragraph" w:styleId="Footer">
    <w:name w:val="footer"/>
    <w:basedOn w:val="Normal"/>
    <w:link w:val="FooterChar"/>
    <w:uiPriority w:val="99"/>
    <w:semiHidden/>
    <w:unhideWhenUsed/>
    <w:rsid w:val="00D826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2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32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34"/>
    <w:rPr>
      <w:rFonts w:ascii="Tahoma" w:hAnsi="Tahoma" w:cs="Tahoma"/>
      <w:sz w:val="16"/>
      <w:szCs w:val="16"/>
    </w:rPr>
  </w:style>
  <w:style w:type="table" w:customStyle="1" w:styleId="TableGrid2">
    <w:name w:val="Table Grid2"/>
    <w:basedOn w:val="TableNormal"/>
    <w:next w:val="TableGrid"/>
    <w:uiPriority w:val="59"/>
    <w:rsid w:val="00E332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1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romib</cp:lastModifiedBy>
  <cp:revision>3</cp:revision>
  <cp:lastPrinted>2016-11-01T18:03:00Z</cp:lastPrinted>
  <dcterms:created xsi:type="dcterms:W3CDTF">2016-11-03T12:32:00Z</dcterms:created>
  <dcterms:modified xsi:type="dcterms:W3CDTF">2016-11-03T12:36:00Z</dcterms:modified>
</cp:coreProperties>
</file>