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F9" w:rsidRDefault="00CF7597" w:rsidP="00D76D99">
      <w:pPr>
        <w:rPr>
          <w:b/>
        </w:rPr>
      </w:pPr>
      <w:r>
        <w:rPr>
          <w:b/>
          <w:noProof/>
          <w:lang w:eastAsia="en-GB"/>
        </w:rPr>
        <w:pict>
          <v:rect id="_x0000_s1044" style="position:absolute;margin-left:488.25pt;margin-top:-68.55pt;width:265.25pt;height:176.85pt;z-index:251657216" filled="f"/>
        </w:pict>
      </w: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88.25pt;margin-top:-67.7pt;width:259.75pt;height:184.7pt;z-index:251651072;mso-width-relative:margin;mso-height-relative:margin" filled="f" stroked="f">
            <v:textbox style="mso-next-textbox:#_x0000_s1038">
              <w:txbxContent>
                <w:p w:rsidR="00BE7E5B" w:rsidRPr="001F0D3F" w:rsidRDefault="00BE7E5B" w:rsidP="00BE7034">
                  <w:pPr>
                    <w:jc w:val="center"/>
                    <w:rPr>
                      <w:rFonts w:ascii="Century Gothic" w:hAnsi="Century Gothic"/>
                      <w:color w:val="FF0066"/>
                      <w:sz w:val="16"/>
                      <w:szCs w:val="18"/>
                      <w:u w:val="single"/>
                    </w:rPr>
                  </w:pPr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8"/>
                      <w:u w:val="single"/>
                    </w:rPr>
                    <w:t xml:space="preserve">Maths </w:t>
                  </w:r>
                </w:p>
                <w:p w:rsidR="00BE7E5B" w:rsidRPr="001F0D3F" w:rsidRDefault="00BE7E5B" w:rsidP="00BE7034">
                  <w:pPr>
                    <w:jc w:val="center"/>
                    <w:rPr>
                      <w:rFonts w:ascii="Century Gothic" w:hAnsi="Century Gothic"/>
                      <w:color w:val="FF0066"/>
                      <w:sz w:val="16"/>
                      <w:szCs w:val="16"/>
                      <w:u w:val="single"/>
                    </w:rPr>
                  </w:pPr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6"/>
                      <w:u w:val="single"/>
                    </w:rPr>
                    <w:t>Number-calculation</w:t>
                  </w:r>
                </w:p>
                <w:p w:rsidR="00BE7E5B" w:rsidRPr="001F0D3F" w:rsidRDefault="00BE7E5B" w:rsidP="00BE703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</w:pPr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  <w:t>count reliably and make sets of objects</w:t>
                  </w:r>
                </w:p>
                <w:p w:rsidR="00BE7E5B" w:rsidRPr="001F0D3F" w:rsidRDefault="00BE7E5B" w:rsidP="00BE703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</w:pPr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  <w:t>use numerical vocabulary – add, take away and make a record</w:t>
                  </w:r>
                </w:p>
                <w:p w:rsidR="00BE7E5B" w:rsidRPr="001F0D3F" w:rsidRDefault="00BE7E5B" w:rsidP="00BE703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</w:pPr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  <w:t>use numbers to combine groups and come to results</w:t>
                  </w:r>
                </w:p>
                <w:p w:rsidR="00BE7E5B" w:rsidRPr="001F0D3F" w:rsidRDefault="00BE7E5B" w:rsidP="00BE7034">
                  <w:pPr>
                    <w:spacing w:after="0" w:line="240" w:lineRule="auto"/>
                    <w:ind w:left="720"/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</w:pPr>
                </w:p>
                <w:p w:rsidR="00BE7E5B" w:rsidRPr="001F0D3F" w:rsidRDefault="00BE7E5B" w:rsidP="00855395">
                  <w:pPr>
                    <w:spacing w:after="0" w:line="240" w:lineRule="auto"/>
                    <w:ind w:left="2160"/>
                    <w:rPr>
                      <w:rFonts w:ascii="Century Gothic" w:hAnsi="Century Gothic"/>
                      <w:color w:val="FF0066"/>
                      <w:sz w:val="16"/>
                      <w:szCs w:val="16"/>
                      <w:u w:val="single"/>
                    </w:rPr>
                  </w:pPr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6"/>
                      <w:u w:val="single"/>
                    </w:rPr>
                    <w:t>Exploration</w:t>
                  </w:r>
                </w:p>
                <w:p w:rsidR="00BE7E5B" w:rsidRPr="001F0D3F" w:rsidRDefault="00BE7E5B" w:rsidP="00855395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entury Gothic" w:hAnsi="Century Gothic"/>
                      <w:color w:val="FF0066"/>
                      <w:sz w:val="16"/>
                      <w:szCs w:val="16"/>
                      <w:u w:val="single"/>
                    </w:rPr>
                  </w:pPr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  <w:t xml:space="preserve">To encounter a sensation of objects </w:t>
                  </w:r>
                  <w:proofErr w:type="gramStart"/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  <w:t>that have</w:t>
                  </w:r>
                  <w:proofErr w:type="gramEnd"/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  <w:t xml:space="preserve"> visual/ tactile interest.</w:t>
                  </w:r>
                </w:p>
                <w:p w:rsidR="00BE7E5B" w:rsidRPr="001F0D3F" w:rsidRDefault="00BE7E5B" w:rsidP="001F0D3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entury Gothic" w:hAnsi="Century Gothic"/>
                      <w:color w:val="FF0066"/>
                      <w:sz w:val="16"/>
                      <w:szCs w:val="16"/>
                      <w:u w:val="single"/>
                    </w:rPr>
                  </w:pPr>
                  <w:r w:rsidRPr="001F0D3F">
                    <w:rPr>
                      <w:rFonts w:ascii="Century Gothic" w:hAnsi="Century Gothic"/>
                      <w:color w:val="FF0066"/>
                      <w:sz w:val="16"/>
                      <w:szCs w:val="16"/>
                    </w:rPr>
                    <w:t>To briefly touch an object with adult support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6" type="#_x0000_t202" style="position:absolute;margin-left:-52.75pt;margin-top:-63pt;width:130.2pt;height:152pt;z-index:251649024;mso-width-relative:margin;mso-height-relative:margin" filled="f" stroked="f">
            <v:textbox style="mso-next-textbox:#_x0000_s1036">
              <w:txbxContent>
                <w:p w:rsidR="00BE7E5B" w:rsidRPr="001F0D3F" w:rsidRDefault="00BE7E5B" w:rsidP="00882861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8"/>
                      <w:u w:val="single"/>
                    </w:rPr>
                  </w:pPr>
                  <w:r w:rsidRPr="001F0D3F">
                    <w:rPr>
                      <w:rFonts w:ascii="Century Gothic" w:hAnsi="Century Gothic"/>
                      <w:color w:val="FF0000"/>
                      <w:sz w:val="14"/>
                      <w:szCs w:val="18"/>
                      <w:u w:val="single"/>
                    </w:rPr>
                    <w:t>Music – Ongoing skills</w:t>
                  </w:r>
                </w:p>
                <w:p w:rsidR="00BE7E5B" w:rsidRPr="001F0D3F" w:rsidRDefault="00BE7E5B" w:rsidP="00882861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  <w:t>Breathing, posture, stance</w:t>
                  </w:r>
                </w:p>
                <w:p w:rsidR="00BE7E5B" w:rsidRPr="001F0D3F" w:rsidRDefault="00BE7E5B" w:rsidP="00882861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  <w:t>‘</w:t>
                  </w:r>
                  <w:proofErr w:type="spellStart"/>
                  <w:r w:rsidRPr="001F0D3F"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  <w:t>oo</w:t>
                  </w:r>
                  <w:proofErr w:type="spellEnd"/>
                  <w:r w:rsidRPr="001F0D3F"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  <w:t>’ &amp; ‘ah’ sounds for projection</w:t>
                  </w:r>
                </w:p>
                <w:p w:rsidR="00BE7E5B" w:rsidRPr="001F0D3F" w:rsidRDefault="00BE7E5B" w:rsidP="00882861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  <w:t>Echo and Q&amp;A songs</w:t>
                  </w:r>
                </w:p>
                <w:p w:rsidR="00BE7E5B" w:rsidRPr="001F0D3F" w:rsidRDefault="00BE7E5B" w:rsidP="00882861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FF0000"/>
                      <w:sz w:val="14"/>
                      <w:szCs w:val="18"/>
                    </w:rPr>
                    <w:t xml:space="preserve">Thinking songs to work on rhythm and recognising tonal patterns in songs </w:t>
                  </w:r>
                </w:p>
                <w:p w:rsidR="00BE7E5B" w:rsidRPr="00882861" w:rsidRDefault="00BE7E5B" w:rsidP="00882861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rect id="_x0000_s1041" style="position:absolute;margin-left:-67.3pt;margin-top:-63pt;width:151.1pt;height:152pt;z-index:251654144" filled="f"/>
        </w:pict>
      </w:r>
      <w:r>
        <w:rPr>
          <w:b/>
          <w:noProof/>
          <w:lang w:eastAsia="en-GB"/>
        </w:rPr>
        <w:pict>
          <v:shape id="_x0000_s1059" type="#_x0000_t202" style="position:absolute;margin-left:88pt;margin-top:-69pt;width:141.6pt;height:135.6pt;z-index:251668480;mso-width-relative:margin;mso-height-relative:margin" filled="f" stroked="f">
            <v:textbox style="mso-next-textbox:#_x0000_s1059">
              <w:txbxContent>
                <w:p w:rsidR="00BE7E5B" w:rsidRPr="001F0D3F" w:rsidRDefault="00BE7E5B" w:rsidP="00F25C0D">
                  <w:pPr>
                    <w:rPr>
                      <w:rFonts w:ascii="Century Gothic" w:hAnsi="Century Gothic"/>
                      <w:color w:val="002060"/>
                      <w:sz w:val="14"/>
                      <w:szCs w:val="18"/>
                      <w:u w:val="single"/>
                    </w:rPr>
                  </w:pPr>
                  <w:proofErr w:type="gramStart"/>
                  <w:r w:rsidRPr="001F0D3F">
                    <w:rPr>
                      <w:rFonts w:ascii="Century Gothic" w:hAnsi="Century Gothic"/>
                      <w:color w:val="002060"/>
                      <w:sz w:val="14"/>
                      <w:szCs w:val="18"/>
                      <w:u w:val="single"/>
                    </w:rPr>
                    <w:t>ICT  –</w:t>
                  </w:r>
                  <w:proofErr w:type="gramEnd"/>
                  <w:r w:rsidRPr="001F0D3F">
                    <w:rPr>
                      <w:rFonts w:ascii="Century Gothic" w:hAnsi="Century Gothic"/>
                      <w:color w:val="002060"/>
                      <w:sz w:val="14"/>
                      <w:szCs w:val="18"/>
                      <w:u w:val="single"/>
                    </w:rPr>
                    <w:t xml:space="preserve"> Finding things out</w:t>
                  </w:r>
                </w:p>
                <w:p w:rsidR="00BE7E5B" w:rsidRPr="001F0D3F" w:rsidRDefault="00BE7E5B" w:rsidP="009E506A">
                  <w:pPr>
                    <w:rPr>
                      <w:rFonts w:ascii="Century Gothic" w:hAnsi="Century Gothic"/>
                      <w:color w:val="002060"/>
                      <w:sz w:val="14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002060"/>
                      <w:sz w:val="14"/>
                      <w:szCs w:val="18"/>
                    </w:rPr>
                    <w:t>-Use ICT to record, collecting sounds and images in order to discuss how information is projected or used to communicate a specific message:</w:t>
                  </w:r>
                </w:p>
                <w:p w:rsidR="00BE7E5B" w:rsidRPr="001F0D3F" w:rsidRDefault="00BE7E5B" w:rsidP="009E506A">
                  <w:pPr>
                    <w:rPr>
                      <w:rFonts w:ascii="Century Gothic" w:hAnsi="Century Gothic"/>
                      <w:color w:val="002060"/>
                      <w:sz w:val="14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002060"/>
                      <w:sz w:val="14"/>
                      <w:szCs w:val="18"/>
                    </w:rPr>
                    <w:t>-Health and safety, privacy, general information, symbols etc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rect id="_x0000_s1060" style="position:absolute;margin-left:88pt;margin-top:-66.5pt;width:143pt;height:129.8pt;z-index:251669504" filled="f"/>
        </w:pict>
      </w:r>
      <w:r>
        <w:rPr>
          <w:b/>
          <w:noProof/>
          <w:lang w:eastAsia="en-GB"/>
        </w:rPr>
        <w:pict>
          <v:shape id="_x0000_s1063" type="#_x0000_t202" style="position:absolute;margin-left:387.95pt;margin-top:-67.45pt;width:94.75pt;height:124.25pt;z-index:251671552" stroked="f">
            <v:textbox style="mso-next-textbox:#_x0000_s1063">
              <w:txbxContent>
                <w:p w:rsidR="00BE7E5B" w:rsidRPr="001F0D3F" w:rsidRDefault="00BE7E5B" w:rsidP="00C03EE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B050"/>
                      <w:sz w:val="14"/>
                      <w:szCs w:val="18"/>
                      <w:u w:val="single"/>
                    </w:rPr>
                  </w:pPr>
                  <w:r w:rsidRPr="001F0D3F">
                    <w:rPr>
                      <w:rFonts w:ascii="Century Gothic" w:hAnsi="Century Gothic"/>
                      <w:color w:val="00B050"/>
                      <w:sz w:val="14"/>
                      <w:szCs w:val="18"/>
                      <w:u w:val="single"/>
                    </w:rPr>
                    <w:t>Swimming</w:t>
                  </w:r>
                </w:p>
                <w:p w:rsidR="00BE7E5B" w:rsidRPr="001F0D3F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 w:val="16"/>
                      <w:szCs w:val="18"/>
                    </w:rPr>
                  </w:pPr>
                  <w:r w:rsidRPr="001F0D3F">
                    <w:rPr>
                      <w:color w:val="00B050"/>
                      <w:sz w:val="18"/>
                    </w:rPr>
                    <w:t>-</w:t>
                  </w:r>
                  <w:r w:rsidRPr="001F0D3F">
                    <w:rPr>
                      <w:rFonts w:ascii="Century Gothic" w:hAnsi="Century Gothic"/>
                      <w:color w:val="00B050"/>
                      <w:sz w:val="16"/>
                      <w:szCs w:val="18"/>
                    </w:rPr>
                    <w:t xml:space="preserve">Warm ups </w:t>
                  </w:r>
                </w:p>
                <w:p w:rsidR="00BE7E5B" w:rsidRPr="001F0D3F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 w:val="16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00B050"/>
                      <w:sz w:val="16"/>
                      <w:szCs w:val="18"/>
                    </w:rPr>
                    <w:t>-experiencing body positioning in water</w:t>
                  </w:r>
                </w:p>
                <w:p w:rsidR="00BE7E5B" w:rsidRPr="001F0D3F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 w:val="16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00B050"/>
                      <w:sz w:val="16"/>
                      <w:szCs w:val="18"/>
                    </w:rPr>
                    <w:t>-competitions working on strength, balance, coordination</w:t>
                  </w:r>
                </w:p>
                <w:p w:rsidR="00BE7E5B" w:rsidRPr="001F0D3F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 w:val="16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00B050"/>
                      <w:sz w:val="16"/>
                      <w:szCs w:val="18"/>
                    </w:rPr>
                    <w:t xml:space="preserve">-races collecting floating objects / sunken objects </w:t>
                  </w:r>
                </w:p>
                <w:p w:rsidR="00BE7E5B" w:rsidRPr="00C03EEA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 w:bidi="he-IL"/>
        </w:rPr>
        <w:pict>
          <v:rect id="_x0000_s1056" style="position:absolute;margin-left:242pt;margin-top:-59.5pt;width:137.5pt;height:162pt;z-index:251665408" filled="f"/>
        </w:pict>
      </w:r>
      <w:r>
        <w:rPr>
          <w:b/>
          <w:noProof/>
          <w:lang w:eastAsia="en-GB" w:bidi="he-IL"/>
        </w:rPr>
        <w:pict>
          <v:shape id="_x0000_s1058" type="#_x0000_t202" style="position:absolute;margin-left:247.5pt;margin-top:-54pt;width:126.5pt;height:155.3pt;z-index:251667456" stroked="f">
            <v:textbox style="mso-next-textbox:#_x0000_s1058">
              <w:txbxContent>
                <w:p w:rsidR="00BE7E5B" w:rsidRPr="001F0D3F" w:rsidRDefault="00BE7E5B" w:rsidP="00C03EE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7030A0"/>
                      <w:sz w:val="16"/>
                      <w:szCs w:val="18"/>
                      <w:u w:val="single"/>
                    </w:rPr>
                  </w:pPr>
                  <w:r w:rsidRPr="001F0D3F">
                    <w:rPr>
                      <w:rFonts w:ascii="Century Gothic" w:hAnsi="Century Gothic"/>
                      <w:color w:val="7030A0"/>
                      <w:sz w:val="16"/>
                      <w:szCs w:val="18"/>
                      <w:u w:val="single"/>
                    </w:rPr>
                    <w:t>PE – dance</w:t>
                  </w:r>
                </w:p>
                <w:p w:rsidR="00BE7E5B" w:rsidRPr="001F0D3F" w:rsidRDefault="00BE7E5B" w:rsidP="00C03EE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7030A0"/>
                      <w:sz w:val="16"/>
                      <w:szCs w:val="18"/>
                      <w:u w:val="single"/>
                    </w:rPr>
                  </w:pPr>
                </w:p>
                <w:p w:rsidR="00BE7E5B" w:rsidRPr="001F0D3F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  <w:t xml:space="preserve">-Warms ups </w:t>
                  </w:r>
                </w:p>
                <w:p w:rsidR="00BE7E5B" w:rsidRPr="001F0D3F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  <w:t xml:space="preserve">-Body awareness, positioning </w:t>
                  </w:r>
                </w:p>
                <w:p w:rsidR="00BE7E5B" w:rsidRPr="001F0D3F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  <w:t>-Engaging body in order to follow a sequence of instructions</w:t>
                  </w:r>
                </w:p>
                <w:p w:rsidR="00BE7E5B" w:rsidRPr="001F0D3F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  <w:t xml:space="preserve">-Use bodies to express or communicate a character or feeling eventually concluding in a motif or clear sequence of movements </w:t>
                  </w:r>
                </w:p>
                <w:p w:rsidR="00BE7E5B" w:rsidRPr="001F0D3F" w:rsidRDefault="00BE7E5B" w:rsidP="00C03EEA">
                  <w:pPr>
                    <w:spacing w:after="0" w:line="240" w:lineRule="auto"/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7030A0"/>
                      <w:sz w:val="16"/>
                      <w:szCs w:val="18"/>
                    </w:rPr>
                    <w:t>- show control and direction with finesse in their moves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rect id="_x0000_s1065" style="position:absolute;margin-left:390.5pt;margin-top:-63pt;width:82.5pt;height:117pt;z-index:251673600" filled="f"/>
        </w:pict>
      </w:r>
    </w:p>
    <w:p w:rsidR="00F73CF9" w:rsidRPr="00F73CF9" w:rsidRDefault="00CF7597" w:rsidP="00F73CF9">
      <w:r w:rsidRPr="00CF7597"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2.5pt;margin-top:19.55pt;width:176pt;height:99pt;flip:x y;z-index:251652096" o:connectortype="straight"/>
        </w:pict>
      </w:r>
      <w:r w:rsidRPr="00CF7597">
        <w:rPr>
          <w:b/>
          <w:noProof/>
          <w:lang w:eastAsia="en-GB"/>
        </w:rPr>
        <w:pict>
          <v:shape id="_x0000_s1032" type="#_x0000_t32" style="position:absolute;margin-left:401.5pt;margin-top:1.55pt;width:89.25pt;height:136.5pt;flip:y;z-index:251645952" o:connectortype="straight"/>
        </w:pict>
      </w:r>
    </w:p>
    <w:p w:rsidR="00F73CF9" w:rsidRPr="00F73CF9" w:rsidRDefault="00CF7597" w:rsidP="00F73CF9">
      <w:r w:rsidRPr="00CF7597">
        <w:rPr>
          <w:b/>
          <w:noProof/>
          <w:lang w:eastAsia="en-GB"/>
        </w:rPr>
        <w:pict>
          <v:shape id="_x0000_s1062" type="#_x0000_t32" style="position:absolute;margin-left:205.9pt;margin-top:7.4pt;width:64.6pt;height:76.7pt;flip:x y;z-index:251670528" o:connectortype="straight"/>
        </w:pict>
      </w:r>
      <w:r w:rsidRPr="00CF7597">
        <w:rPr>
          <w:b/>
          <w:noProof/>
          <w:lang w:eastAsia="en-GB"/>
        </w:rPr>
        <w:pict>
          <v:shape id="_x0000_s1064" type="#_x0000_t32" style="position:absolute;margin-left:374pt;margin-top:3.1pt;width:55pt;height:73.5pt;flip:y;z-index:251672576" o:connectortype="straight"/>
        </w:pict>
      </w:r>
    </w:p>
    <w:p w:rsidR="00F73CF9" w:rsidRDefault="00CF7597" w:rsidP="00F73CF9">
      <w:r w:rsidRPr="00CF7597">
        <w:rPr>
          <w:b/>
          <w:noProof/>
          <w:lang w:eastAsia="en-GB"/>
        </w:rPr>
        <w:pict>
          <v:shape id="_x0000_s1034" type="#_x0000_t202" style="position:absolute;margin-left:-52.75pt;margin-top:12.65pt;width:213.65pt;height:168.2pt;z-index:251648000;mso-width-relative:margin;mso-height-relative:margin" filled="f" stroked="f">
            <v:textbox style="mso-next-textbox:#_x0000_s1034">
              <w:txbxContent>
                <w:p w:rsidR="00BE7E5B" w:rsidRDefault="00BE7E5B" w:rsidP="009E506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4"/>
                      <w:szCs w:val="18"/>
                      <w:u w:val="single"/>
                    </w:rPr>
                  </w:pPr>
                  <w:proofErr w:type="spellStart"/>
                  <w:r w:rsidRPr="00882861">
                    <w:rPr>
                      <w:rFonts w:ascii="Century Gothic" w:hAnsi="Century Gothic"/>
                      <w:sz w:val="14"/>
                      <w:szCs w:val="18"/>
                      <w:u w:val="single"/>
                    </w:rPr>
                    <w:t>PSHEc</w:t>
                  </w:r>
                  <w:proofErr w:type="spellEnd"/>
                  <w:r w:rsidRPr="00882861">
                    <w:rPr>
                      <w:rFonts w:ascii="Century Gothic" w:hAnsi="Century Gothic"/>
                      <w:sz w:val="14"/>
                      <w:szCs w:val="18"/>
                      <w:u w:val="single"/>
                    </w:rPr>
                    <w:t xml:space="preserve"> – </w:t>
                  </w:r>
                  <w:r>
                    <w:rPr>
                      <w:rFonts w:ascii="Century Gothic" w:hAnsi="Century Gothic"/>
                      <w:sz w:val="14"/>
                      <w:szCs w:val="18"/>
                      <w:u w:val="single"/>
                    </w:rPr>
                    <w:t xml:space="preserve">Safety in the community </w:t>
                  </w:r>
                </w:p>
                <w:p w:rsidR="00BE7E5B" w:rsidRPr="009E506A" w:rsidRDefault="00BE7E5B" w:rsidP="009E506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6"/>
                      <w:szCs w:val="18"/>
                      <w:u w:val="single"/>
                    </w:rPr>
                  </w:pPr>
                </w:p>
                <w:p w:rsidR="00BE7E5B" w:rsidRPr="001F0D3F" w:rsidRDefault="00BE7E5B" w:rsidP="003B472C">
                  <w:pPr>
                    <w:numPr>
                      <w:ilvl w:val="0"/>
                      <w:numId w:val="29"/>
                    </w:numPr>
                    <w:pBdr>
                      <w:top w:val="single" w:sz="4" w:space="10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40" w:lineRule="auto"/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  <w:t>develop an awareness of the need to feel safe</w:t>
                  </w:r>
                </w:p>
                <w:p w:rsidR="00BE7E5B" w:rsidRPr="001F0D3F" w:rsidRDefault="00BE7E5B" w:rsidP="003B472C">
                  <w:pPr>
                    <w:numPr>
                      <w:ilvl w:val="0"/>
                      <w:numId w:val="29"/>
                    </w:numPr>
                    <w:pBdr>
                      <w:top w:val="single" w:sz="4" w:space="10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40" w:lineRule="auto"/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  <w:t>develop an awareness of the places that make us feel safe</w:t>
                  </w:r>
                </w:p>
                <w:p w:rsidR="00BE7E5B" w:rsidRPr="001F0D3F" w:rsidRDefault="00BE7E5B" w:rsidP="003B472C">
                  <w:pPr>
                    <w:numPr>
                      <w:ilvl w:val="0"/>
                      <w:numId w:val="29"/>
                    </w:numPr>
                    <w:pBdr>
                      <w:top w:val="single" w:sz="4" w:space="10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40" w:lineRule="auto"/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  <w:t>recognise an unsafe environment</w:t>
                  </w:r>
                </w:p>
                <w:p w:rsidR="00BE7E5B" w:rsidRPr="001F0D3F" w:rsidRDefault="00BE7E5B" w:rsidP="003B472C">
                  <w:pPr>
                    <w:numPr>
                      <w:ilvl w:val="0"/>
                      <w:numId w:val="29"/>
                    </w:numPr>
                    <w:pBdr>
                      <w:top w:val="single" w:sz="4" w:space="10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40" w:lineRule="auto"/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  <w:t>have the opportunity to influence our immediate environment</w:t>
                  </w:r>
                </w:p>
                <w:p w:rsidR="00BE7E5B" w:rsidRPr="001F0D3F" w:rsidRDefault="00BE7E5B" w:rsidP="003B472C">
                  <w:pPr>
                    <w:numPr>
                      <w:ilvl w:val="0"/>
                      <w:numId w:val="29"/>
                    </w:numPr>
                    <w:pBdr>
                      <w:top w:val="single" w:sz="4" w:space="10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40" w:lineRule="auto"/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  <w:t xml:space="preserve">take responsibility for decisions that influence our safety </w:t>
                  </w:r>
                </w:p>
                <w:p w:rsidR="00BE7E5B" w:rsidRPr="001F0D3F" w:rsidRDefault="00BE7E5B" w:rsidP="009E506A">
                  <w:pPr>
                    <w:spacing w:after="0" w:line="240" w:lineRule="auto"/>
                    <w:rPr>
                      <w:rFonts w:ascii="Century Gothic" w:hAnsi="Century Gothic"/>
                      <w:color w:val="6699FF"/>
                      <w:sz w:val="18"/>
                      <w:szCs w:val="18"/>
                    </w:rPr>
                  </w:pPr>
                </w:p>
                <w:p w:rsidR="00BE7E5B" w:rsidRPr="00882861" w:rsidRDefault="00BE7E5B" w:rsidP="009E506A">
                  <w:pPr>
                    <w:spacing w:after="0" w:line="240" w:lineRule="auto"/>
                    <w:rPr>
                      <w:rFonts w:ascii="Century Gothic" w:hAnsi="Century Gothic"/>
                      <w:sz w:val="14"/>
                      <w:szCs w:val="18"/>
                    </w:rPr>
                  </w:pPr>
                </w:p>
              </w:txbxContent>
            </v:textbox>
          </v:shape>
        </w:pict>
      </w:r>
      <w:r w:rsidRPr="00CF7597">
        <w:rPr>
          <w:b/>
          <w:noProof/>
          <w:lang w:eastAsia="en-GB" w:bidi="he-IL"/>
        </w:rPr>
        <w:pict>
          <v:shape id="_x0000_s1057" type="#_x0000_t32" style="position:absolute;margin-left:319pt;margin-top:22.65pt;width:0;height:18pt;flip:y;z-index:251666432" o:connectortype="straight"/>
        </w:pict>
      </w:r>
    </w:p>
    <w:p w:rsidR="00FA46D1" w:rsidRPr="00F73CF9" w:rsidRDefault="00CF7597" w:rsidP="00F73CF9">
      <w:pPr>
        <w:jc w:val="right"/>
      </w:pPr>
      <w:r w:rsidRPr="00CF7597">
        <w:rPr>
          <w:b/>
          <w:noProof/>
          <w:lang w:eastAsia="en-GB"/>
        </w:rPr>
        <w:pict>
          <v:rect id="_x0000_s1043" style="position:absolute;left:0;text-align:left;margin-left:465.3pt;margin-top:33.25pt;width:285.9pt;height:245.65pt;z-index:251656192" filled="f"/>
        </w:pict>
      </w:r>
      <w:r w:rsidRPr="00CF7597">
        <w:rPr>
          <w:b/>
          <w:noProof/>
          <w:lang w:eastAsia="en-GB"/>
        </w:rPr>
        <w:pict>
          <v:shape id="_x0000_s1033" type="#_x0000_t202" style="position:absolute;left:0;text-align:left;margin-left:465.3pt;margin-top:33.25pt;width:285.9pt;height:245.65pt;z-index:251646976;mso-width-relative:margin;mso-height-relative:margin" filled="f" stroked="f">
            <v:textbox style="mso-next-textbox:#_x0000_s1033">
              <w:txbxContent>
                <w:p w:rsidR="00BE7E5B" w:rsidRPr="00A5445D" w:rsidRDefault="00BE7E5B" w:rsidP="00A5445D">
                  <w:pPr>
                    <w:jc w:val="center"/>
                    <w:rPr>
                      <w:rFonts w:ascii="Century Gothic" w:hAnsi="Century Gothic"/>
                      <w:color w:val="009900"/>
                      <w:sz w:val="16"/>
                      <w:szCs w:val="16"/>
                      <w:u w:val="single"/>
                    </w:rPr>
                  </w:pPr>
                  <w:r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  <w:u w:val="single"/>
                    </w:rPr>
                    <w:t>English</w:t>
                  </w:r>
                </w:p>
                <w:p w:rsidR="00A5445D" w:rsidRPr="00A5445D" w:rsidRDefault="00A5445D" w:rsidP="00A5445D">
                  <w:pPr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</w:pPr>
                  <w:r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 xml:space="preserve">The children will: </w:t>
                  </w:r>
                </w:p>
                <w:p w:rsidR="00A5445D" w:rsidRPr="00A5445D" w:rsidRDefault="00A5445D" w:rsidP="00A5445D">
                  <w:pPr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</w:pPr>
                  <w:r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>The children will explore the story of Elmer</w:t>
                  </w:r>
                </w:p>
                <w:p w:rsidR="00A5445D" w:rsidRPr="00A5445D" w:rsidRDefault="00A5445D" w:rsidP="00A5445D">
                  <w:pPr>
                    <w:jc w:val="center"/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</w:pPr>
                  <w:r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 xml:space="preserve">We will begin reflecting on how we fell in relation to others actions in the story and whether we would react in a similar or different way. </w:t>
                  </w:r>
                </w:p>
                <w:p w:rsidR="00A5445D" w:rsidRPr="00A5445D" w:rsidRDefault="00A5445D" w:rsidP="00A5445D">
                  <w:pPr>
                    <w:jc w:val="center"/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</w:pPr>
                  <w:r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 xml:space="preserve">We will be keeping a story journal to allow pupils to have a record of their thoughts and reactions to the different stories. </w:t>
                  </w:r>
                </w:p>
                <w:p w:rsidR="00A5445D" w:rsidRPr="00A5445D" w:rsidRDefault="00A5445D" w:rsidP="00A5445D">
                  <w:pPr>
                    <w:jc w:val="center"/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</w:pPr>
                  <w:r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 xml:space="preserve">We are going to complete further work on hot seat questioning and trying to complete interview style question techniques and use role play to practice answering these. </w:t>
                  </w:r>
                </w:p>
                <w:p w:rsidR="00BE7E5B" w:rsidRPr="00A5445D" w:rsidRDefault="00BE7E5B" w:rsidP="00BE7034">
                  <w:pPr>
                    <w:pStyle w:val="ListParagraph"/>
                    <w:ind w:hanging="720"/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</w:pPr>
                  <w:r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>We will continue to develop our phonic abilities through reading and use of the library for shared or independent reading. We will continue reading for pleasure alongside purpose.</w:t>
                  </w:r>
                  <w:r w:rsidR="00A5445D"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A5445D"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>Focussing on Elmer.</w:t>
                  </w:r>
                  <w:proofErr w:type="gramEnd"/>
                  <w:r w:rsidR="00A5445D"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 xml:space="preserve"> </w:t>
                  </w:r>
                </w:p>
                <w:p w:rsidR="00BE7E5B" w:rsidRPr="00A5445D" w:rsidRDefault="00BE7E5B" w:rsidP="00BE7034">
                  <w:pPr>
                    <w:pStyle w:val="ListParagraph"/>
                    <w:ind w:hanging="720"/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</w:pPr>
                  <w:r w:rsidRPr="00A5445D">
                    <w:rPr>
                      <w:rFonts w:ascii="Century Gothic" w:hAnsi="Century Gothic"/>
                      <w:color w:val="009900"/>
                      <w:sz w:val="16"/>
                      <w:szCs w:val="16"/>
                    </w:rPr>
                    <w:t>We shall be continuing to work on our handwriting also with support of OT.</w:t>
                  </w:r>
                </w:p>
                <w:p w:rsidR="00BE7E5B" w:rsidRPr="00E9371A" w:rsidRDefault="00BE7E5B" w:rsidP="00BE7034">
                  <w:pPr>
                    <w:pStyle w:val="ListParagraph"/>
                    <w:ind w:hanging="7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F7597">
        <w:rPr>
          <w:b/>
          <w:noProof/>
          <w:lang w:eastAsia="en-GB" w:bidi="he-IL"/>
        </w:rPr>
        <w:pict>
          <v:shape id="_x0000_s1055" type="#_x0000_t202" style="position:absolute;left:0;text-align:left;margin-left:-62.55pt;margin-top:162.6pt;width:206.55pt;height:234.65pt;z-index:251664384" stroked="f">
            <v:textbox style="mso-next-textbox:#_x0000_s1055">
              <w:txbxContent>
                <w:p w:rsidR="00BE7E5B" w:rsidRPr="001F0D3F" w:rsidRDefault="00BE7E5B" w:rsidP="0008516A">
                  <w:pPr>
                    <w:jc w:val="center"/>
                    <w:rPr>
                      <w:rFonts w:ascii="Century Gothic" w:hAnsi="Century Gothic"/>
                      <w:color w:val="FF00FF"/>
                      <w:sz w:val="18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FF00FF"/>
                      <w:sz w:val="18"/>
                      <w:szCs w:val="18"/>
                      <w:u w:val="single"/>
                    </w:rPr>
                    <w:t>Science – flowers and insects</w:t>
                  </w:r>
                </w:p>
                <w:p w:rsidR="00BE7E5B" w:rsidRPr="001F0D3F" w:rsidRDefault="00BE7E5B" w:rsidP="0008516A">
                  <w:pPr>
                    <w:rPr>
                      <w:rFonts w:ascii="Century Gothic" w:hAnsi="Century Gothic"/>
                      <w:color w:val="FF00FF"/>
                      <w:sz w:val="18"/>
                      <w:szCs w:val="18"/>
                    </w:rPr>
                  </w:pPr>
                  <w:r w:rsidRPr="001F0D3F">
                    <w:rPr>
                      <w:rFonts w:ascii="Century Gothic" w:hAnsi="Century Gothic"/>
                      <w:color w:val="FF00FF"/>
                      <w:sz w:val="18"/>
                      <w:szCs w:val="18"/>
                    </w:rPr>
                    <w:t>We will be learning about:</w:t>
                  </w:r>
                </w:p>
                <w:p w:rsidR="00BE7E5B" w:rsidRPr="001F0D3F" w:rsidRDefault="00BE7E5B" w:rsidP="007E024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</w:pPr>
                  <w:r w:rsidRPr="001F0D3F"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  <w:t>Know that scientific enquiry involves asking questions, collecting evidence through observation and measurement</w:t>
                  </w:r>
                </w:p>
                <w:p w:rsidR="00BE7E5B" w:rsidRPr="001F0D3F" w:rsidRDefault="00BE7E5B" w:rsidP="007E024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Bold" w:hAnsi="PTSansBold" w:cs="PTSansBold"/>
                      <w:bCs/>
                      <w:color w:val="FF00FF"/>
                      <w:sz w:val="18"/>
                      <w:szCs w:val="18"/>
                      <w:lang w:eastAsia="en-GB"/>
                    </w:rPr>
                  </w:pPr>
                  <w:r w:rsidRPr="001F0D3F">
                    <w:rPr>
                      <w:rFonts w:ascii="PTSansBold" w:hAnsi="PTSansBold" w:cs="PTSansBold"/>
                      <w:bCs/>
                      <w:color w:val="FF00FF"/>
                      <w:sz w:val="18"/>
                      <w:szCs w:val="18"/>
                      <w:lang w:eastAsia="en-GB"/>
                    </w:rPr>
                    <w:t>Be able to identify ways of finding out about scientific issues</w:t>
                  </w:r>
                </w:p>
                <w:p w:rsidR="00BE7E5B" w:rsidRPr="001F0D3F" w:rsidRDefault="00BE7E5B" w:rsidP="007E024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Bold" w:hAnsi="PTSansBold" w:cs="PTSansBold"/>
                      <w:bCs/>
                      <w:color w:val="FF00FF"/>
                      <w:sz w:val="18"/>
                      <w:szCs w:val="18"/>
                      <w:lang w:eastAsia="en-GB"/>
                    </w:rPr>
                  </w:pPr>
                  <w:r w:rsidRPr="001F0D3F">
                    <w:rPr>
                      <w:rFonts w:ascii="PTSansBold" w:hAnsi="PTSansBold" w:cs="PTSansBold"/>
                      <w:bCs/>
                      <w:color w:val="FF00FF"/>
                      <w:sz w:val="18"/>
                      <w:szCs w:val="18"/>
                      <w:lang w:eastAsia="en-GB"/>
                    </w:rPr>
                    <w:t xml:space="preserve"> Be able, with help, to conduct simple investigations</w:t>
                  </w:r>
                </w:p>
                <w:p w:rsidR="00BE7E5B" w:rsidRPr="001F0D3F" w:rsidRDefault="00BE7E5B" w:rsidP="007E024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</w:pPr>
                  <w:r w:rsidRPr="001F0D3F">
                    <w:rPr>
                      <w:rFonts w:ascii="PTSansBold" w:hAnsi="PTSansBold" w:cs="PTSansBold"/>
                      <w:bCs/>
                      <w:color w:val="FF00FF"/>
                      <w:sz w:val="18"/>
                      <w:szCs w:val="18"/>
                      <w:lang w:eastAsia="en-GB"/>
                    </w:rPr>
                    <w:t xml:space="preserve"> Be able, with help, to gather information from simple texts</w:t>
                  </w:r>
                </w:p>
                <w:p w:rsidR="00BE7E5B" w:rsidRPr="001F0D3F" w:rsidRDefault="00BE7E5B" w:rsidP="007E024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</w:pPr>
                  <w:r w:rsidRPr="001F0D3F"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  <w:t xml:space="preserve"> Know about the basic conditions needed for living things to survive</w:t>
                  </w:r>
                </w:p>
                <w:p w:rsidR="00BE7E5B" w:rsidRPr="001F0D3F" w:rsidRDefault="00BE7E5B" w:rsidP="007E024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</w:pPr>
                  <w:r w:rsidRPr="001F0D3F"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  <w:t>Know about the differences between living things and things that have never been alive</w:t>
                  </w:r>
                  <w:proofErr w:type="gramStart"/>
                  <w:r w:rsidRPr="001F0D3F"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  <w:t>..</w:t>
                  </w:r>
                  <w:proofErr w:type="gramEnd"/>
                </w:p>
                <w:p w:rsidR="00BE7E5B" w:rsidRPr="001F0D3F" w:rsidRDefault="00BE7E5B" w:rsidP="007E024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</w:pPr>
                  <w:r w:rsidRPr="001F0D3F">
                    <w:rPr>
                      <w:rFonts w:ascii="PTSansRegular" w:hAnsi="PTSansRegular" w:cs="PTSansRegular"/>
                      <w:color w:val="FF00FF"/>
                      <w:sz w:val="18"/>
                      <w:szCs w:val="18"/>
                      <w:lang w:eastAsia="en-GB"/>
                    </w:rPr>
                    <w:t>Know that living things grow and reproduce.</w:t>
                  </w:r>
                </w:p>
              </w:txbxContent>
            </v:textbox>
          </v:shape>
        </w:pict>
      </w:r>
      <w:r w:rsidRPr="00CF7597">
        <w:rPr>
          <w:b/>
          <w:noProof/>
          <w:lang w:eastAsia="en-GB" w:bidi="he-IL"/>
        </w:rPr>
        <w:pict>
          <v:rect id="_x0000_s1049" style="position:absolute;left:0;text-align:left;margin-left:-63.95pt;margin-top:161.9pt;width:212.85pt;height:242.25pt;z-index:251660288" filled="f"/>
        </w:pict>
      </w:r>
      <w:r w:rsidRPr="00CF7597">
        <w:rPr>
          <w:b/>
          <w:noProof/>
          <w:lang w:val="en-US" w:eastAsia="zh-TW"/>
        </w:rPr>
        <w:pict>
          <v:shape id="_x0000_s1027" type="#_x0000_t202" style="position:absolute;left:0;text-align:left;margin-left:266.4pt;margin-top:26.2pt;width:118.8pt;height:99.35pt;z-index:251642880;mso-width-relative:margin;mso-height-relative:margin" filled="f" stroked="f">
            <v:textbox style="mso-next-textbox:#_x0000_s1027">
              <w:txbxContent>
                <w:p w:rsidR="00BE7E5B" w:rsidRPr="00075BA9" w:rsidRDefault="00BE7E5B" w:rsidP="00D76D9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Theme</w:t>
                  </w:r>
                  <w:r w:rsidRPr="00075BA9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–</w:t>
                  </w:r>
                  <w:r w:rsidRPr="00075BA9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 xml:space="preserve">Patterns and shapes </w:t>
                  </w:r>
                </w:p>
                <w:p w:rsidR="00BE7E5B" w:rsidRPr="00075BA9" w:rsidRDefault="00BE7E5B" w:rsidP="00D76D99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Flowers and insects</w:t>
                  </w:r>
                  <w:r w:rsidR="00FB4E8D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</w:rPr>
                    <w:t>Autumn</w:t>
                  </w:r>
                  <w:r w:rsidRPr="00075BA9">
                    <w:rPr>
                      <w:rFonts w:ascii="Century Gothic" w:hAnsi="Century Gothic"/>
                      <w:sz w:val="20"/>
                    </w:rPr>
                    <w:t xml:space="preserve"> (part </w:t>
                  </w:r>
                  <w:r>
                    <w:rPr>
                      <w:rFonts w:ascii="Century Gothic" w:hAnsi="Century Gothic"/>
                      <w:sz w:val="20"/>
                    </w:rPr>
                    <w:t>1</w:t>
                  </w:r>
                  <w:r w:rsidRPr="00075BA9">
                    <w:rPr>
                      <w:rFonts w:ascii="Century Gothic" w:hAnsi="Century Gothic"/>
                      <w:sz w:val="20"/>
                    </w:rPr>
                    <w:t>) 2016</w:t>
                  </w:r>
                  <w:r>
                    <w:rPr>
                      <w:rFonts w:ascii="Century Gothic" w:hAnsi="Century Gothic"/>
                      <w:sz w:val="20"/>
                    </w:rPr>
                    <w:t>-17</w:t>
                  </w:r>
                </w:p>
                <w:p w:rsidR="00BE7E5B" w:rsidRPr="00075BA9" w:rsidRDefault="00BE7E5B" w:rsidP="00D76D99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xbxContent>
            </v:textbox>
          </v:shape>
        </w:pict>
      </w:r>
      <w:r w:rsidRPr="00CF7597">
        <w:rPr>
          <w:b/>
          <w:noProof/>
          <w:lang w:eastAsia="en-GB"/>
        </w:rPr>
        <w:pict>
          <v:shape id="_x0000_s1031" type="#_x0000_t32" style="position:absolute;left:0;text-align:left;margin-left:160.15pt;margin-top:78.25pt;width:87.35pt;height:10.15pt;flip:x;z-index:251644928" o:connectortype="straight"/>
        </w:pict>
      </w:r>
      <w:r w:rsidRPr="00CF7597">
        <w:rPr>
          <w:b/>
          <w:noProof/>
          <w:lang w:eastAsia="en-GB" w:bidi="he-IL"/>
        </w:rPr>
        <w:pict>
          <v:shape id="_x0000_s1050" type="#_x0000_t202" style="position:absolute;left:0;text-align:left;margin-left:401.5pt;margin-top:285.3pt;width:334pt;height:132.55pt;z-index:251661312;mso-width-relative:margin;mso-height-relative:margin" filled="f" stroked="f">
            <v:textbox style="mso-next-textbox:#_x0000_s1050">
              <w:txbxContent>
                <w:p w:rsidR="00BE7E5B" w:rsidRPr="00A5445D" w:rsidRDefault="00BE7E5B" w:rsidP="0008516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943634" w:themeColor="accent2" w:themeShade="BF"/>
                      <w:sz w:val="16"/>
                      <w:szCs w:val="18"/>
                      <w:u w:val="single"/>
                    </w:rPr>
                  </w:pPr>
                  <w:r w:rsidRPr="00A5445D">
                    <w:rPr>
                      <w:rFonts w:ascii="Century Gothic" w:hAnsi="Century Gothic"/>
                      <w:color w:val="943634" w:themeColor="accent2" w:themeShade="BF"/>
                      <w:sz w:val="16"/>
                      <w:szCs w:val="18"/>
                      <w:u w:val="single"/>
                    </w:rPr>
                    <w:t xml:space="preserve">Art </w:t>
                  </w:r>
                </w:p>
                <w:p w:rsidR="00BE7E5B" w:rsidRPr="00A5445D" w:rsidRDefault="00BE7E5B" w:rsidP="0008516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943634" w:themeColor="accent2" w:themeShade="BF"/>
                      <w:sz w:val="16"/>
                      <w:szCs w:val="18"/>
                      <w:u w:val="single"/>
                    </w:rPr>
                  </w:pPr>
                </w:p>
                <w:p w:rsidR="00BE7E5B" w:rsidRPr="00A5445D" w:rsidRDefault="00BE7E5B" w:rsidP="00BE7E5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PTSansRegular"/>
                      <w:color w:val="943634" w:themeColor="accent2" w:themeShade="BF"/>
                      <w:sz w:val="18"/>
                      <w:szCs w:val="18"/>
                      <w:lang w:eastAsia="en-GB"/>
                    </w:rPr>
                  </w:pPr>
                  <w:r w:rsidRPr="00A5445D">
                    <w:rPr>
                      <w:rFonts w:ascii="Century Gothic" w:hAnsi="Century Gothic" w:cs="PTSansRegular"/>
                      <w:color w:val="943634" w:themeColor="accent2" w:themeShade="BF"/>
                      <w:sz w:val="18"/>
                      <w:szCs w:val="18"/>
                      <w:lang w:eastAsia="en-GB"/>
                    </w:rPr>
                    <w:t>Know about some of the forms used by artists in their work</w:t>
                  </w:r>
                </w:p>
                <w:p w:rsidR="00BE7E5B" w:rsidRPr="00A5445D" w:rsidRDefault="00BE7E5B" w:rsidP="00BE7E5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PTSansBold"/>
                      <w:bCs/>
                      <w:color w:val="943634" w:themeColor="accent2" w:themeShade="BF"/>
                      <w:sz w:val="18"/>
                      <w:szCs w:val="18"/>
                      <w:lang w:eastAsia="en-GB"/>
                    </w:rPr>
                  </w:pPr>
                  <w:r w:rsidRPr="00A5445D">
                    <w:rPr>
                      <w:rFonts w:ascii="Century Gothic" w:hAnsi="Century Gothic" w:cs="PTSansBold"/>
                      <w:bCs/>
                      <w:color w:val="943634" w:themeColor="accent2" w:themeShade="BF"/>
                      <w:sz w:val="18"/>
                      <w:szCs w:val="18"/>
                      <w:lang w:eastAsia="en-GB"/>
                    </w:rPr>
                    <w:t>Be able to use a variety of materials and processes</w:t>
                  </w:r>
                </w:p>
                <w:p w:rsidR="00BE7E5B" w:rsidRPr="00A5445D" w:rsidRDefault="00BE7E5B" w:rsidP="00BE7E5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PTSansBold"/>
                      <w:bCs/>
                      <w:color w:val="943634" w:themeColor="accent2" w:themeShade="BF"/>
                      <w:sz w:val="18"/>
                      <w:szCs w:val="18"/>
                      <w:lang w:eastAsia="en-GB"/>
                    </w:rPr>
                  </w:pPr>
                  <w:r w:rsidRPr="00A5445D">
                    <w:rPr>
                      <w:rFonts w:ascii="Century Gothic" w:hAnsi="Century Gothic" w:cs="PTSansBold"/>
                      <w:bCs/>
                      <w:color w:val="943634" w:themeColor="accent2" w:themeShade="BF"/>
                      <w:sz w:val="18"/>
                      <w:szCs w:val="18"/>
                      <w:lang w:eastAsia="en-GB"/>
                    </w:rPr>
                    <w:t>Be able to suggest ways of improving their own work</w:t>
                  </w:r>
                </w:p>
                <w:p w:rsidR="00BE7E5B" w:rsidRPr="00A5445D" w:rsidRDefault="00BE7E5B" w:rsidP="00BE7E5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PTSansBold"/>
                      <w:bCs/>
                      <w:color w:val="943634" w:themeColor="accent2" w:themeShade="BF"/>
                      <w:sz w:val="18"/>
                      <w:szCs w:val="18"/>
                      <w:lang w:eastAsia="en-GB"/>
                    </w:rPr>
                  </w:pPr>
                  <w:r w:rsidRPr="00A5445D">
                    <w:rPr>
                      <w:rFonts w:ascii="Century Gothic" w:hAnsi="Century Gothic" w:cs="PTSansBold"/>
                      <w:bCs/>
                      <w:color w:val="943634" w:themeColor="accent2" w:themeShade="BF"/>
                      <w:sz w:val="18"/>
                      <w:szCs w:val="18"/>
                      <w:lang w:eastAsia="en-GB"/>
                    </w:rPr>
                    <w:t>Be able to comment on works of art</w:t>
                  </w:r>
                </w:p>
                <w:p w:rsidR="00BE7E5B" w:rsidRPr="00A5445D" w:rsidRDefault="00BE7E5B" w:rsidP="00BE7E5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Century Gothic" w:hAnsi="Century Gothic"/>
                      <w:color w:val="943634" w:themeColor="accent2" w:themeShade="BF"/>
                      <w:sz w:val="18"/>
                      <w:szCs w:val="18"/>
                      <w:u w:val="single"/>
                    </w:rPr>
                  </w:pPr>
                  <w:r w:rsidRPr="00A5445D">
                    <w:rPr>
                      <w:rFonts w:ascii="Century Gothic" w:hAnsi="Century Gothic" w:cs="PTSansRegular"/>
                      <w:color w:val="943634" w:themeColor="accent2" w:themeShade="BF"/>
                      <w:sz w:val="18"/>
                      <w:szCs w:val="18"/>
                      <w:lang w:eastAsia="en-GB"/>
                    </w:rPr>
                    <w:t>Understand that the work of artists can be seen in a wide variety of places and situations</w:t>
                  </w:r>
                </w:p>
              </w:txbxContent>
            </v:textbox>
          </v:shape>
        </w:pict>
      </w:r>
      <w:r w:rsidRPr="00CF7597">
        <w:rPr>
          <w:b/>
          <w:noProof/>
          <w:lang w:eastAsia="en-GB" w:bidi="he-IL"/>
        </w:rPr>
        <w:pict>
          <v:rect id="_x0000_s1052" style="position:absolute;left:0;text-align:left;margin-left:399pt;margin-top:286.8pt;width:338.2pt;height:126.15pt;z-index:251663360" filled="f"/>
        </w:pict>
      </w:r>
      <w:r w:rsidRPr="00CF7597">
        <w:rPr>
          <w:b/>
          <w:noProof/>
          <w:lang w:eastAsia="en-GB"/>
        </w:rPr>
        <w:pict>
          <v:rect id="_x0000_s1046" style="position:absolute;left:0;text-align:left;margin-left:178.65pt;margin-top:155.45pt;width:212.85pt;height:226.85pt;z-index:251658240" filled="f"/>
        </w:pict>
      </w:r>
      <w:r w:rsidRPr="00CF7597">
        <w:rPr>
          <w:b/>
          <w:noProof/>
          <w:lang w:eastAsia="en-GB"/>
        </w:rPr>
        <w:pict>
          <v:shape id="_x0000_s1037" type="#_x0000_t202" style="position:absolute;left:0;text-align:left;margin-left:178.65pt;margin-top:158.15pt;width:208.45pt;height:227.9pt;z-index:251650048;mso-width-relative:margin;mso-height-relative:margin" filled="f" stroked="f">
            <v:textbox style="mso-next-textbox:#_x0000_s1037">
              <w:txbxContent>
                <w:p w:rsidR="00BE7E5B" w:rsidRPr="00BE7E5B" w:rsidRDefault="00BE7E5B" w:rsidP="0008516A">
                  <w:pPr>
                    <w:jc w:val="center"/>
                    <w:rPr>
                      <w:rFonts w:ascii="Century Gothic" w:hAnsi="Century Gothic"/>
                      <w:color w:val="002060"/>
                      <w:sz w:val="18"/>
                      <w:szCs w:val="18"/>
                      <w:u w:val="single"/>
                    </w:rPr>
                  </w:pPr>
                  <w:r w:rsidRPr="00BE7E5B">
                    <w:rPr>
                      <w:rFonts w:ascii="Century Gothic" w:hAnsi="Century Gothic"/>
                      <w:color w:val="002060"/>
                      <w:sz w:val="18"/>
                      <w:szCs w:val="18"/>
                      <w:u w:val="single"/>
                    </w:rPr>
                    <w:t xml:space="preserve"> Topic </w:t>
                  </w:r>
                </w:p>
                <w:p w:rsidR="00BE7E5B" w:rsidRPr="00BE7E5B" w:rsidRDefault="00BE7E5B" w:rsidP="00BE7E5B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Regular" w:hAnsi="PTSansRegular" w:cs="PTSansRegular"/>
                      <w:color w:val="002060"/>
                      <w:sz w:val="18"/>
                      <w:szCs w:val="18"/>
                      <w:lang w:eastAsia="en-GB"/>
                    </w:rPr>
                  </w:pPr>
                  <w:r w:rsidRPr="00BE7E5B">
                    <w:rPr>
                      <w:rFonts w:ascii="PTSansRegular" w:hAnsi="PTSansRegular" w:cs="PTSansRegular"/>
                      <w:color w:val="002060"/>
                      <w:sz w:val="18"/>
                      <w:szCs w:val="18"/>
                      <w:lang w:eastAsia="en-GB"/>
                    </w:rPr>
                    <w:t>Know about the weather and climatic conditions in particular localities and how they affect the environment and the lives of people living there.</w:t>
                  </w:r>
                </w:p>
                <w:p w:rsidR="00BE7E5B" w:rsidRPr="00BE7E5B" w:rsidRDefault="00BE7E5B" w:rsidP="00BE7E5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758"/>
                    <w:rPr>
                      <w:rFonts w:ascii="PTSansRegular" w:hAnsi="PTSansRegular" w:cs="PTSansRegular"/>
                      <w:color w:val="002060"/>
                      <w:sz w:val="18"/>
                      <w:szCs w:val="18"/>
                      <w:lang w:eastAsia="en-GB"/>
                    </w:rPr>
                  </w:pPr>
                </w:p>
                <w:p w:rsidR="00BE7E5B" w:rsidRPr="00BE7E5B" w:rsidRDefault="00BE7E5B" w:rsidP="00BE7E5B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Regular" w:hAnsi="PTSansRegular" w:cs="PTSansRegular"/>
                      <w:color w:val="002060"/>
                      <w:sz w:val="18"/>
                      <w:szCs w:val="18"/>
                      <w:lang w:eastAsia="en-GB"/>
                    </w:rPr>
                  </w:pPr>
                  <w:r w:rsidRPr="00BE7E5B">
                    <w:rPr>
                      <w:rFonts w:ascii="PTSansRegular" w:hAnsi="PTSansRegular" w:cs="PTSansRegular"/>
                      <w:color w:val="002060"/>
                      <w:sz w:val="18"/>
                      <w:szCs w:val="18"/>
                      <w:lang w:eastAsia="en-GB"/>
                    </w:rPr>
                    <w:t>Know that the world extends beyond their own locality and that the places they study exist within a broader geographical context</w:t>
                  </w:r>
                </w:p>
                <w:p w:rsidR="00BE7E5B" w:rsidRPr="00BE7E5B" w:rsidRDefault="00BE7E5B" w:rsidP="00BE7E5B">
                  <w:pPr>
                    <w:pStyle w:val="ListParagraph"/>
                    <w:rPr>
                      <w:rFonts w:ascii="PTSansBold" w:hAnsi="PTSansBold" w:cs="PTSansBold"/>
                      <w:bCs/>
                      <w:color w:val="002060"/>
                      <w:sz w:val="18"/>
                      <w:szCs w:val="18"/>
                      <w:lang w:eastAsia="en-GB"/>
                    </w:rPr>
                  </w:pPr>
                </w:p>
                <w:p w:rsidR="00BE7E5B" w:rsidRPr="00BE7E5B" w:rsidRDefault="00BE7E5B" w:rsidP="00BE7E5B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Regular" w:hAnsi="PTSansRegular" w:cs="PTSansRegular"/>
                      <w:color w:val="002060"/>
                      <w:sz w:val="18"/>
                      <w:szCs w:val="18"/>
                      <w:lang w:eastAsia="en-GB"/>
                    </w:rPr>
                  </w:pPr>
                  <w:r w:rsidRPr="00BE7E5B">
                    <w:rPr>
                      <w:rFonts w:ascii="PTSansBold" w:hAnsi="PTSansBold" w:cs="PTSansBold"/>
                      <w:bCs/>
                      <w:color w:val="002060"/>
                      <w:sz w:val="18"/>
                      <w:szCs w:val="18"/>
                      <w:lang w:eastAsia="en-GB"/>
                    </w:rPr>
                    <w:t xml:space="preserve"> Be able to use secondary sources to obtain simple geographical information</w:t>
                  </w:r>
                </w:p>
                <w:p w:rsidR="00BE7E5B" w:rsidRPr="00BE7E5B" w:rsidRDefault="00BE7E5B" w:rsidP="00BE7E5B">
                  <w:pPr>
                    <w:pStyle w:val="ListParagraph"/>
                    <w:rPr>
                      <w:rFonts w:ascii="PTSansRegular" w:hAnsi="PTSansRegular" w:cs="PTSansRegular"/>
                      <w:color w:val="002060"/>
                      <w:sz w:val="18"/>
                      <w:szCs w:val="18"/>
                      <w:lang w:eastAsia="en-GB"/>
                    </w:rPr>
                  </w:pPr>
                </w:p>
                <w:p w:rsidR="00BE7E5B" w:rsidRPr="00BE7E5B" w:rsidRDefault="00BE7E5B" w:rsidP="00BE7E5B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SansRegular" w:hAnsi="PTSansRegular" w:cs="PTSansRegular"/>
                      <w:color w:val="002060"/>
                      <w:sz w:val="18"/>
                      <w:szCs w:val="18"/>
                      <w:lang w:eastAsia="en-GB"/>
                    </w:rPr>
                  </w:pPr>
                  <w:r w:rsidRPr="00BE7E5B">
                    <w:rPr>
                      <w:rFonts w:ascii="PTSansBold" w:hAnsi="PTSansBold" w:cs="PTSansBold"/>
                      <w:bCs/>
                      <w:color w:val="002060"/>
                      <w:sz w:val="18"/>
                      <w:szCs w:val="18"/>
                      <w:lang w:eastAsia="en-GB"/>
                    </w:rPr>
                    <w:t xml:space="preserve"> Be able to communicate their geographical knowledge and understanding in a variety of ways</w:t>
                  </w:r>
                </w:p>
                <w:p w:rsidR="00BE7E5B" w:rsidRDefault="00BE7E5B" w:rsidP="000851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BE7E5B" w:rsidRDefault="00BE7E5B" w:rsidP="0008516A"/>
              </w:txbxContent>
            </v:textbox>
          </v:shape>
        </w:pict>
      </w:r>
      <w:r w:rsidRPr="00CF7597">
        <w:rPr>
          <w:b/>
          <w:noProof/>
          <w:lang w:eastAsia="en-GB" w:bidi="he-IL"/>
        </w:rPr>
        <w:pict>
          <v:shape id="_x0000_s1048" type="#_x0000_t32" style="position:absolute;left:0;text-align:left;margin-left:148.5pt;margin-top:96.25pt;width:110pt;height:1in;flip:x;z-index:251659264" o:connectortype="straight"/>
        </w:pict>
      </w:r>
      <w:r w:rsidRPr="00CF7597">
        <w:rPr>
          <w:b/>
          <w:noProof/>
          <w:lang w:eastAsia="en-GB" w:bidi="he-IL"/>
        </w:rPr>
        <w:pict>
          <v:shape id="_x0000_s1051" type="#_x0000_t32" style="position:absolute;left:0;text-align:left;margin-left:379.5pt;margin-top:114.25pt;width:74.6pt;height:172.5pt;flip:x y;z-index:251662336" o:connectortype="straight"/>
        </w:pict>
      </w:r>
      <w:r w:rsidRPr="00CF7597">
        <w:rPr>
          <w:b/>
          <w:noProof/>
          <w:lang w:eastAsia="en-GB"/>
        </w:rPr>
        <w:pict>
          <v:shape id="_x0000_s1040" type="#_x0000_t32" style="position:absolute;left:0;text-align:left;margin-left:391.5pt;margin-top:87.85pt;width:73.8pt;height:14.45pt;flip:x;z-index:251653120" o:connectortype="straight"/>
        </w:pict>
      </w:r>
      <w:r w:rsidRPr="00CF7597">
        <w:rPr>
          <w:b/>
          <w:noProof/>
          <w:lang w:eastAsia="en-GB"/>
        </w:rPr>
        <w:pict>
          <v:shape id="_x0000_s1030" type="#_x0000_t32" style="position:absolute;left:0;text-align:left;margin-left:303pt;margin-top:125.55pt;width:.05pt;height:29.9pt;flip:y;z-index:251643904" o:connectortype="straight"/>
        </w:pict>
      </w:r>
      <w:r w:rsidRPr="00CF7597">
        <w:rPr>
          <w:b/>
          <w:noProof/>
          <w:lang w:eastAsia="en-GB"/>
        </w:rPr>
        <w:pict>
          <v:oval id="_x0000_s1028" style="position:absolute;left:0;text-align:left;margin-left:247.95pt;margin-top:15.3pt;width:155.25pt;height:113.25pt;z-index:251641856" fillcolor="yellow"/>
        </w:pict>
      </w:r>
    </w:p>
    <w:sectPr w:rsidR="00FA46D1" w:rsidRPr="00F73CF9" w:rsidSect="002F2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5B" w:rsidRDefault="00BE7E5B" w:rsidP="00A274D3">
      <w:pPr>
        <w:spacing w:after="0" w:line="240" w:lineRule="auto"/>
      </w:pPr>
      <w:r>
        <w:separator/>
      </w:r>
    </w:p>
  </w:endnote>
  <w:endnote w:type="continuationSeparator" w:id="0">
    <w:p w:rsidR="00BE7E5B" w:rsidRDefault="00BE7E5B" w:rsidP="00A2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5B" w:rsidRDefault="00BE7E5B" w:rsidP="00A274D3">
      <w:pPr>
        <w:spacing w:after="0" w:line="240" w:lineRule="auto"/>
      </w:pPr>
      <w:r>
        <w:separator/>
      </w:r>
    </w:p>
  </w:footnote>
  <w:footnote w:type="continuationSeparator" w:id="0">
    <w:p w:rsidR="00BE7E5B" w:rsidRDefault="00BE7E5B" w:rsidP="00A2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667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AC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5C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F62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F21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4E3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5609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6F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888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76D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C6735"/>
    <w:multiLevelType w:val="hybridMultilevel"/>
    <w:tmpl w:val="4644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F6F4E"/>
    <w:multiLevelType w:val="hybridMultilevel"/>
    <w:tmpl w:val="B48A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5099F"/>
    <w:multiLevelType w:val="hybridMultilevel"/>
    <w:tmpl w:val="A8FC7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57C25"/>
    <w:multiLevelType w:val="hybridMultilevel"/>
    <w:tmpl w:val="C3DA173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21C00219"/>
    <w:multiLevelType w:val="hybridMultilevel"/>
    <w:tmpl w:val="7C44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1C41"/>
    <w:multiLevelType w:val="hybridMultilevel"/>
    <w:tmpl w:val="4D00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95E2F"/>
    <w:multiLevelType w:val="hybridMultilevel"/>
    <w:tmpl w:val="D9E2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96575"/>
    <w:multiLevelType w:val="hybridMultilevel"/>
    <w:tmpl w:val="6F94E10E"/>
    <w:lvl w:ilvl="0" w:tplc="C28AB8E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B3F21"/>
    <w:multiLevelType w:val="hybridMultilevel"/>
    <w:tmpl w:val="F99EEE58"/>
    <w:lvl w:ilvl="0" w:tplc="16B09DB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402FF"/>
    <w:multiLevelType w:val="hybridMultilevel"/>
    <w:tmpl w:val="4622D3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F0CEB"/>
    <w:multiLevelType w:val="multilevel"/>
    <w:tmpl w:val="9E3043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1616AD"/>
    <w:multiLevelType w:val="hybridMultilevel"/>
    <w:tmpl w:val="5D96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83443"/>
    <w:multiLevelType w:val="hybridMultilevel"/>
    <w:tmpl w:val="A536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4FC0"/>
    <w:multiLevelType w:val="hybridMultilevel"/>
    <w:tmpl w:val="721E597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5FB449BF"/>
    <w:multiLevelType w:val="hybridMultilevel"/>
    <w:tmpl w:val="AF140770"/>
    <w:lvl w:ilvl="0" w:tplc="4CFE1B9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F386A"/>
    <w:multiLevelType w:val="hybridMultilevel"/>
    <w:tmpl w:val="F016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F3BB6"/>
    <w:multiLevelType w:val="hybridMultilevel"/>
    <w:tmpl w:val="B77C8FA6"/>
    <w:lvl w:ilvl="0" w:tplc="83BA065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A6322"/>
    <w:multiLevelType w:val="hybridMultilevel"/>
    <w:tmpl w:val="D4BC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A218F"/>
    <w:multiLevelType w:val="hybridMultilevel"/>
    <w:tmpl w:val="495A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348F7"/>
    <w:multiLevelType w:val="hybridMultilevel"/>
    <w:tmpl w:val="E916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C7697"/>
    <w:multiLevelType w:val="hybridMultilevel"/>
    <w:tmpl w:val="AAFC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6063E"/>
    <w:multiLevelType w:val="hybridMultilevel"/>
    <w:tmpl w:val="B68CC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605233"/>
    <w:multiLevelType w:val="hybridMultilevel"/>
    <w:tmpl w:val="E8EE8834"/>
    <w:lvl w:ilvl="0" w:tplc="16B09DB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0CEF"/>
    <w:multiLevelType w:val="hybridMultilevel"/>
    <w:tmpl w:val="15BAFF54"/>
    <w:lvl w:ilvl="0" w:tplc="C28AB8E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5"/>
  </w:num>
  <w:num w:numId="4">
    <w:abstractNumId w:val="15"/>
  </w:num>
  <w:num w:numId="5">
    <w:abstractNumId w:val="29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18"/>
  </w:num>
  <w:num w:numId="20">
    <w:abstractNumId w:val="14"/>
  </w:num>
  <w:num w:numId="21">
    <w:abstractNumId w:val="11"/>
  </w:num>
  <w:num w:numId="22">
    <w:abstractNumId w:val="12"/>
  </w:num>
  <w:num w:numId="23">
    <w:abstractNumId w:val="26"/>
  </w:num>
  <w:num w:numId="24">
    <w:abstractNumId w:val="32"/>
  </w:num>
  <w:num w:numId="25">
    <w:abstractNumId w:val="17"/>
  </w:num>
  <w:num w:numId="26">
    <w:abstractNumId w:val="33"/>
  </w:num>
  <w:num w:numId="27">
    <w:abstractNumId w:val="24"/>
  </w:num>
  <w:num w:numId="28">
    <w:abstractNumId w:val="13"/>
  </w:num>
  <w:num w:numId="29">
    <w:abstractNumId w:val="19"/>
  </w:num>
  <w:num w:numId="30">
    <w:abstractNumId w:val="28"/>
  </w:num>
  <w:num w:numId="31">
    <w:abstractNumId w:val="23"/>
  </w:num>
  <w:num w:numId="32">
    <w:abstractNumId w:val="27"/>
  </w:num>
  <w:num w:numId="33">
    <w:abstractNumId w:val="2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46"/>
    <w:rsid w:val="00071924"/>
    <w:rsid w:val="00075BA9"/>
    <w:rsid w:val="0008516A"/>
    <w:rsid w:val="00085EFB"/>
    <w:rsid w:val="000B6A1D"/>
    <w:rsid w:val="001013D7"/>
    <w:rsid w:val="00120F50"/>
    <w:rsid w:val="0014213F"/>
    <w:rsid w:val="00180806"/>
    <w:rsid w:val="001A0160"/>
    <w:rsid w:val="001B7BBD"/>
    <w:rsid w:val="001D1E8F"/>
    <w:rsid w:val="001D2B75"/>
    <w:rsid w:val="001F0A7F"/>
    <w:rsid w:val="001F0D3F"/>
    <w:rsid w:val="001F201B"/>
    <w:rsid w:val="0021469E"/>
    <w:rsid w:val="00220C1C"/>
    <w:rsid w:val="002430FC"/>
    <w:rsid w:val="00252BE1"/>
    <w:rsid w:val="002628B3"/>
    <w:rsid w:val="00283382"/>
    <w:rsid w:val="002D05C9"/>
    <w:rsid w:val="002D0916"/>
    <w:rsid w:val="002F2D46"/>
    <w:rsid w:val="00361EC1"/>
    <w:rsid w:val="00362496"/>
    <w:rsid w:val="003B0F96"/>
    <w:rsid w:val="003B472C"/>
    <w:rsid w:val="003F52AC"/>
    <w:rsid w:val="004404BD"/>
    <w:rsid w:val="00450804"/>
    <w:rsid w:val="00457F93"/>
    <w:rsid w:val="0046331A"/>
    <w:rsid w:val="00481118"/>
    <w:rsid w:val="004B5D87"/>
    <w:rsid w:val="004D329A"/>
    <w:rsid w:val="004D3AA3"/>
    <w:rsid w:val="004E0CAA"/>
    <w:rsid w:val="00534ECA"/>
    <w:rsid w:val="00536CCE"/>
    <w:rsid w:val="00566DC1"/>
    <w:rsid w:val="005E3670"/>
    <w:rsid w:val="005F27CD"/>
    <w:rsid w:val="006D71D5"/>
    <w:rsid w:val="006F06C4"/>
    <w:rsid w:val="006F6F85"/>
    <w:rsid w:val="00780941"/>
    <w:rsid w:val="00791932"/>
    <w:rsid w:val="007E0242"/>
    <w:rsid w:val="00847202"/>
    <w:rsid w:val="00855395"/>
    <w:rsid w:val="00867068"/>
    <w:rsid w:val="00882861"/>
    <w:rsid w:val="008D4E3E"/>
    <w:rsid w:val="008F1D29"/>
    <w:rsid w:val="00904222"/>
    <w:rsid w:val="00913A03"/>
    <w:rsid w:val="00991D99"/>
    <w:rsid w:val="009B2CAA"/>
    <w:rsid w:val="009C6D52"/>
    <w:rsid w:val="009D76A1"/>
    <w:rsid w:val="009E285F"/>
    <w:rsid w:val="009E506A"/>
    <w:rsid w:val="009F71CE"/>
    <w:rsid w:val="00A07DDD"/>
    <w:rsid w:val="00A1362C"/>
    <w:rsid w:val="00A274D3"/>
    <w:rsid w:val="00A42C0F"/>
    <w:rsid w:val="00A5445D"/>
    <w:rsid w:val="00A7514E"/>
    <w:rsid w:val="00BE7034"/>
    <w:rsid w:val="00BE7E5B"/>
    <w:rsid w:val="00C03EEA"/>
    <w:rsid w:val="00C20D10"/>
    <w:rsid w:val="00C267FB"/>
    <w:rsid w:val="00C842B6"/>
    <w:rsid w:val="00C905AE"/>
    <w:rsid w:val="00C979E9"/>
    <w:rsid w:val="00CE6B44"/>
    <w:rsid w:val="00CF7597"/>
    <w:rsid w:val="00D1692C"/>
    <w:rsid w:val="00D76D99"/>
    <w:rsid w:val="00DA3056"/>
    <w:rsid w:val="00DC1EF3"/>
    <w:rsid w:val="00E00F53"/>
    <w:rsid w:val="00E31FD4"/>
    <w:rsid w:val="00E435E3"/>
    <w:rsid w:val="00E52756"/>
    <w:rsid w:val="00E9371A"/>
    <w:rsid w:val="00EC6708"/>
    <w:rsid w:val="00ED3818"/>
    <w:rsid w:val="00ED563A"/>
    <w:rsid w:val="00F01846"/>
    <w:rsid w:val="00F130C7"/>
    <w:rsid w:val="00F25C0D"/>
    <w:rsid w:val="00F35F2D"/>
    <w:rsid w:val="00F73CF9"/>
    <w:rsid w:val="00FA46D1"/>
    <w:rsid w:val="00FB4E8D"/>
    <w:rsid w:val="00FB51B7"/>
    <w:rsid w:val="00FE2184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1" type="connector" idref="#_x0000_s1030"/>
        <o:r id="V:Rule12" type="connector" idref="#_x0000_s1032"/>
        <o:r id="V:Rule13" type="connector" idref="#_x0000_s1031"/>
        <o:r id="V:Rule14" type="connector" idref="#_x0000_s1051"/>
        <o:r id="V:Rule15" type="connector" idref="#_x0000_s1048"/>
        <o:r id="V:Rule16" type="connector" idref="#_x0000_s1040"/>
        <o:r id="V:Rule17" type="connector" idref="#_x0000_s1039"/>
        <o:r id="V:Rule18" type="connector" idref="#_x0000_s1064"/>
        <o:r id="V:Rule19" type="connector" idref="#_x0000_s1057"/>
        <o:r id="V:Rule2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D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1EF3"/>
  </w:style>
  <w:style w:type="paragraph" w:styleId="Header">
    <w:name w:val="header"/>
    <w:basedOn w:val="Normal"/>
    <w:link w:val="HeaderChar"/>
    <w:uiPriority w:val="99"/>
    <w:semiHidden/>
    <w:unhideWhenUsed/>
    <w:rsid w:val="00A2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4D3"/>
  </w:style>
  <w:style w:type="paragraph" w:styleId="Footer">
    <w:name w:val="footer"/>
    <w:basedOn w:val="Normal"/>
    <w:link w:val="FooterChar"/>
    <w:uiPriority w:val="99"/>
    <w:semiHidden/>
    <w:unhideWhenUsed/>
    <w:rsid w:val="00A27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lynap</dc:creator>
  <cp:lastModifiedBy>louisec</cp:lastModifiedBy>
  <cp:revision>5</cp:revision>
  <cp:lastPrinted>2017-09-06T12:34:00Z</cp:lastPrinted>
  <dcterms:created xsi:type="dcterms:W3CDTF">2017-08-11T11:19:00Z</dcterms:created>
  <dcterms:modified xsi:type="dcterms:W3CDTF">2017-09-06T12:34:00Z</dcterms:modified>
</cp:coreProperties>
</file>