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44" w:rsidRDefault="00047D44" w:rsidP="00D40843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E1326F" w:rsidRPr="00772E10" w:rsidRDefault="00E1326F" w:rsidP="00047D4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:rsidR="00F85406" w:rsidRPr="00772E10" w:rsidRDefault="00A01831" w:rsidP="00D4084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772E10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Job Description </w:t>
      </w:r>
      <w:r w:rsidR="00A64910" w:rsidRPr="00772E10">
        <w:rPr>
          <w:rFonts w:asciiTheme="minorHAnsi" w:hAnsiTheme="minorHAnsi" w:cstheme="minorHAnsi"/>
          <w:b/>
          <w:bCs/>
          <w:sz w:val="28"/>
          <w:szCs w:val="28"/>
          <w:lang w:val="en-GB"/>
        </w:rPr>
        <w:t>–</w:t>
      </w:r>
      <w:r w:rsidRPr="00772E10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A64910" w:rsidRPr="00772E10">
        <w:rPr>
          <w:rFonts w:asciiTheme="minorHAnsi" w:hAnsiTheme="minorHAnsi" w:cstheme="minorHAnsi"/>
          <w:b/>
          <w:bCs/>
          <w:sz w:val="28"/>
          <w:szCs w:val="28"/>
          <w:lang w:val="en-GB"/>
        </w:rPr>
        <w:t>Teaching Assistant</w:t>
      </w:r>
    </w:p>
    <w:p w:rsidR="00F85406" w:rsidRPr="00772E10" w:rsidRDefault="00F85406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85406" w:rsidRPr="00772E10" w:rsidRDefault="00AE2DD4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To work under the instruction and guidance of teaching and senior staff to:</w:t>
      </w:r>
    </w:p>
    <w:p w:rsidR="00AE2DD4" w:rsidRPr="00772E10" w:rsidRDefault="00AE2DD4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undertake classroom and school wide work</w:t>
      </w:r>
    </w:p>
    <w:p w:rsidR="00AE2DD4" w:rsidRPr="00772E10" w:rsidRDefault="00F10A4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provide </w:t>
      </w:r>
      <w:r w:rsidR="00AE2DD4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care for </w:t>
      </w:r>
      <w:r w:rsidR="008A2994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all </w:t>
      </w:r>
      <w:r w:rsidR="00AE2DD4" w:rsidRPr="00772E10">
        <w:rPr>
          <w:rFonts w:asciiTheme="minorHAnsi" w:hAnsiTheme="minorHAnsi" w:cstheme="minorHAnsi"/>
          <w:sz w:val="22"/>
          <w:szCs w:val="22"/>
          <w:lang w:val="en-GB"/>
        </w:rPr>
        <w:t>pupils</w:t>
      </w:r>
    </w:p>
    <w:p w:rsidR="00AE2DD4" w:rsidRPr="00772E10" w:rsidRDefault="006E2DDC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carry out</w:t>
      </w:r>
      <w:r w:rsidR="00AE2DD4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 pupils support programmes</w:t>
      </w:r>
    </w:p>
    <w:p w:rsidR="00AE2DD4" w:rsidRPr="00772E10" w:rsidRDefault="00AE2DD4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enable access to learning for pupils</w:t>
      </w:r>
    </w:p>
    <w:p w:rsidR="00AE2DD4" w:rsidRPr="00772E10" w:rsidRDefault="00AE2DD4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assist the teacher in the management of pupils and the classroom.</w:t>
      </w:r>
    </w:p>
    <w:p w:rsidR="00AE2DD4" w:rsidRPr="00772E10" w:rsidRDefault="00AE2DD4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Work may be carried out in the classroom </w:t>
      </w:r>
      <w:r w:rsidR="001979AC" w:rsidRPr="00772E10">
        <w:rPr>
          <w:rFonts w:asciiTheme="minorHAnsi" w:hAnsiTheme="minorHAnsi" w:cstheme="minorHAnsi"/>
          <w:sz w:val="22"/>
          <w:szCs w:val="22"/>
          <w:lang w:val="en-GB"/>
        </w:rPr>
        <w:t>or outside the main teaching area.  Work may take place anywhere within the school as necessary and will not be restricted to one class.</w:t>
      </w:r>
    </w:p>
    <w:p w:rsidR="00AE2DD4" w:rsidRPr="00772E10" w:rsidRDefault="00AE2DD4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AE2DD4" w:rsidRPr="00772E10" w:rsidRDefault="00AE2DD4" w:rsidP="00D4084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t>Promote the ethos and aims of the school</w:t>
      </w:r>
    </w:p>
    <w:p w:rsidR="00AE2DD4" w:rsidRPr="00772E10" w:rsidRDefault="00AE2DD4" w:rsidP="006E2DD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To ensure that the ethos reflects the agreed aims, principles of learning and our policy on equal opportunities and thereby promote the general progress and well-being of each </w:t>
      </w:r>
      <w:r w:rsidR="006E2DDC" w:rsidRPr="00772E10">
        <w:rPr>
          <w:rFonts w:asciiTheme="minorHAnsi" w:hAnsiTheme="minorHAnsi" w:cstheme="minorHAnsi"/>
          <w:sz w:val="22"/>
          <w:szCs w:val="22"/>
          <w:lang w:val="en-GB"/>
        </w:rPr>
        <w:t>pupil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D12E60" w:rsidRPr="00772E10" w:rsidRDefault="00D12E60" w:rsidP="00D4084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E3D0A" w:rsidRPr="00772E10" w:rsidRDefault="00EE3D0A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F85406" w:rsidRPr="00772E10" w:rsidRDefault="00280215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>Support for pupils</w:t>
      </w:r>
    </w:p>
    <w:p w:rsidR="00280215" w:rsidRPr="00772E10" w:rsidRDefault="00280215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Supervise and support pupils to ensure their safety and access to learning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280215" w:rsidRPr="00772E10" w:rsidRDefault="00280215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Establish good relationships with pupils, acting as a role model</w:t>
      </w:r>
      <w:r w:rsidR="00502255"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being aware of and responding appropriately to individual needs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502255" w:rsidRPr="00772E10" w:rsidRDefault="00502255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Promote the inclusion and acceptance of all pupils to other school and community environments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502255" w:rsidRPr="00772E10" w:rsidRDefault="00502255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Encourage pupils to interact with others and engage in activities led by the teacher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502255" w:rsidRPr="00772E10" w:rsidRDefault="00A93EC3" w:rsidP="006E2DDC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Attend to the pupil’s personal needs and implement related personal programmes, including social, health, physical, hygiene, 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first</w:t>
      </w: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aid and welfare matters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Encourage pupils to act independently as appropriate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Assist with the development and implementation of </w:t>
      </w:r>
      <w:r w:rsidR="00320A0A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Personalised Learning Plans</w:t>
      </w: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r w:rsidR="00772E10">
        <w:rPr>
          <w:rFonts w:asciiTheme="minorHAnsi" w:hAnsiTheme="minorHAnsi" w:cstheme="minorHAnsi"/>
          <w:bCs/>
          <w:sz w:val="22"/>
          <w:szCs w:val="22"/>
          <w:lang w:val="en-GB"/>
        </w:rPr>
        <w:t>Positive Behaviour Support Plans</w:t>
      </w: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Personal Care programmes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Set challenging and demanding expectations and promote self-esteem and independence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Provide feedback to pupils in relation to pr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ogress and achievement.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Establish productive working relationships with pupils, acting as a role model and setting high expectations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Support pupils consistently whilst recognising and responding to their individual needs.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Encourage pupils to interact and work co-operatively with others and engage all pupils in activities.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Assess the needs of pupils and use detailed knowledge and specialist skills to support pupil’s learning.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Participate in assessment of pupils, e.g. lesson reviews, P-Levels, observations.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Carry out a variety of therapy programmes with support of therapists. 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Support pupils in specialist areas, e.g. swimming at a </w:t>
      </w:r>
      <w:r w:rsidR="00320A0A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local school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Support pupils learning during the lunch and play times. </w:t>
      </w:r>
    </w:p>
    <w:p w:rsidR="009075DB" w:rsidRPr="00772E10" w:rsidRDefault="009075DB" w:rsidP="00D40843">
      <w:pPr>
        <w:autoSpaceDE w:val="0"/>
        <w:autoSpaceDN w:val="0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8D1B10" w:rsidRDefault="008D1B10">
      <w:pPr>
        <w:widowControl/>
        <w:overflowPunct/>
        <w:adjustRightInd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:rsidR="00DB4878" w:rsidRPr="00772E10" w:rsidRDefault="00DB4878" w:rsidP="00D40843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075DB" w:rsidRPr="00772E10" w:rsidRDefault="009075DB" w:rsidP="00D40843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9075DB" w:rsidRPr="00772E10" w:rsidRDefault="00DB4878" w:rsidP="00D40843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>Support for the Teacher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Work with the teacher to establish an appropriate learning environment, including meeting regularly with the class team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Provide detailed and regular feedback to teachers on pupils’ achievement, progress, problems etc. and participate in record keeping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Promote good pupil behaviour, dealing promptly with conflict and incidents in line with the school Positive Behaviour Policy and guidelines regarding physical intervention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Provide clerical/administrative support 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e.g.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Photocopying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>, typing, filing, collecting money etc.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Undertake pupil record keeping as requested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Use strategies, in liaison with the teacher, to support pupils to achieve learning goals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Assist with the planning of learning activities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Establish constructive relationships with parents/carers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Work with the teacher in lesson planning, evaluating and adjusting lesson/work plans as appropriate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Monitor and evaluate pupils’ responses to learning activities through observation and planned recording of achievement against pre-determined learning objectives</w:t>
      </w:r>
      <w:r w:rsidR="00494E52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Liaise sensitively and effectively with parents/carers as agreed with the teacher within your role/responsibility and participate in feedback sessions/meetings with parents or as directed</w:t>
      </w:r>
      <w:r w:rsidR="00494E52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Work within an established discipline policy to anticipate and manage behaviour constructively</w:t>
      </w:r>
      <w:r w:rsidR="00494E52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F85406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Provide cover in the class when the teacher leaves the room for short periods.  Occasionally, in the absence of a teacher, a supply teacher may not be practical or available.  At such times, assistants would be expected to continue the routine of the class to the best of their ability.  A teacher working elsewhere in the school will have an oversight of the class in this case. </w:t>
      </w:r>
    </w:p>
    <w:p w:rsidR="00494E52" w:rsidRPr="00772E10" w:rsidRDefault="00494E52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To assist in the setting up and clearing away of equipment in the classroom and in other areas.</w:t>
      </w:r>
    </w:p>
    <w:p w:rsidR="00494E52" w:rsidRPr="00772E10" w:rsidRDefault="00494E52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To work with individual pupils and small groups on tasks specified by the teacher.</w:t>
      </w:r>
    </w:p>
    <w:p w:rsidR="00494E52" w:rsidRPr="00772E10" w:rsidRDefault="00494E52" w:rsidP="00D40843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8F58ED" w:rsidRPr="00772E10" w:rsidRDefault="008F58ED" w:rsidP="00D40843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t>Support for the Curriculum</w:t>
      </w:r>
    </w:p>
    <w:p w:rsidR="008F58ED" w:rsidRPr="00772E10" w:rsidRDefault="008C645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Prepare and maintain equipment/resources as directed by the teacher and assist pupils in their use. </w:t>
      </w:r>
    </w:p>
    <w:p w:rsidR="008C6458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Support pupils to understand instructions.</w:t>
      </w:r>
    </w:p>
    <w:p w:rsidR="00D16966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Undertake structured and agree</w:t>
      </w:r>
      <w:r w:rsidR="006E2DDC" w:rsidRPr="00772E10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 learning activities/teaching programmes, adjusting activities according to pupil responses.</w:t>
      </w:r>
    </w:p>
    <w:p w:rsidR="00D16966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Prepare, maintain and use equipment/resources as required to meet the lesson plans/relevant learning activity and assist pupils in their use. </w:t>
      </w:r>
    </w:p>
    <w:p w:rsidR="00D16966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Help pupils to access learning activities through specialist support.</w:t>
      </w:r>
    </w:p>
    <w:p w:rsidR="00D16966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Use ICT effectively to support learning activities and develop pupil’s competence and independence in its use.</w:t>
      </w:r>
    </w:p>
    <w:p w:rsidR="00D16966" w:rsidRPr="00772E10" w:rsidRDefault="00D16966" w:rsidP="00D40843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16966" w:rsidRPr="00772E10" w:rsidRDefault="0042592C" w:rsidP="00D40843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t>Support for the School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Be aware of and comply with all school policies and procedures including those relating to </w:t>
      </w:r>
      <w:r w:rsidR="00EC5442" w:rsidRPr="00772E10">
        <w:rPr>
          <w:rFonts w:asciiTheme="minorHAnsi" w:hAnsiTheme="minorHAnsi" w:cstheme="minorHAnsi"/>
          <w:sz w:val="22"/>
          <w:szCs w:val="22"/>
          <w:lang w:val="en-GB"/>
        </w:rPr>
        <w:t>pupil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 protection, health, safety and security, confidentiality and data 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lastRenderedPageBreak/>
        <w:t>protection, reporting all concerns to an appropriate person.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Demonstrate excellent attendance and punctuality, taking responsibility for one’s own health.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Be aware of and ensure that all pupils have equal access to opportunities to learn and develop.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Contribute to the overall ethos/work/aims of the school.</w:t>
      </w:r>
    </w:p>
    <w:p w:rsidR="00C958B8" w:rsidRPr="00772E10" w:rsidRDefault="00C958B8" w:rsidP="006E2DDC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Participate in training and other learning activities and performance development as required.  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To assist in liaison with parents, therapists and other staff.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Attend and participate in relevant meetings as required.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Assist with the supervision of pupils out of lesson times, including before and after school and at lunch time as required.</w:t>
      </w:r>
    </w:p>
    <w:p w:rsidR="00283FCB" w:rsidRPr="00772E10" w:rsidRDefault="00283FC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Accompany pupils on visits, trips and out of school activities </w:t>
      </w:r>
      <w:r w:rsidR="006E2DDC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including annual residential trip 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>as required and ta</w:t>
      </w:r>
      <w:r w:rsidR="003A49DF" w:rsidRPr="00772E10">
        <w:rPr>
          <w:rFonts w:asciiTheme="minorHAnsi" w:hAnsiTheme="minorHAnsi" w:cstheme="minorHAnsi"/>
          <w:sz w:val="22"/>
          <w:szCs w:val="22"/>
          <w:lang w:val="en-GB"/>
        </w:rPr>
        <w:t>ke responsibility for pupils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Establish constructive relationships and communicate with other agencies/professionals, in liaison with the teacher, to support achievement and progress of pupils.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Recognise own strengths and areas of expertise and use these to advise and support others.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Provide appropriate guidance and supervision and assist in the training and development of staff as appropriate.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To help keep classrooms, all learning areas and outdoor play areas tidy, </w:t>
      </w:r>
      <w:r w:rsidR="006E2DDC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safe, 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>well organised and hygienic.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Administer first aid where appropriate and in accordance with the school policy.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Assist with the arrival and departure of pupils at the beginning and end of the day.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Assist with pupils on educational and social visits outside the school </w:t>
      </w:r>
      <w:r w:rsidR="00464EF5" w:rsidRPr="00772E10">
        <w:rPr>
          <w:rFonts w:asciiTheme="minorHAnsi" w:hAnsiTheme="minorHAnsi" w:cstheme="minorHAnsi"/>
          <w:sz w:val="22"/>
          <w:szCs w:val="22"/>
          <w:lang w:val="en-GB"/>
        </w:rPr>
        <w:t>and on teaching programmes involving the use of the community.</w:t>
      </w:r>
    </w:p>
    <w:p w:rsidR="00464EF5" w:rsidRPr="00772E10" w:rsidRDefault="00464EF5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Participate in whole school activities where appropriate such as concerts, parent’s evenings, sports days, fetes and other occasional after school activities by agreement.</w:t>
      </w:r>
    </w:p>
    <w:p w:rsidR="00D40843" w:rsidRPr="00772E10" w:rsidRDefault="00D40843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40843" w:rsidRPr="00772E10" w:rsidRDefault="00D40843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7D413A" w:rsidRPr="00772E10" w:rsidRDefault="007D413A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t xml:space="preserve">Please address all areas of the person specification within your </w:t>
      </w:r>
      <w:r w:rsidRPr="00772E1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supporting statement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7D413A" w:rsidRPr="00772E10" w:rsidRDefault="007D413A" w:rsidP="00D4084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Candidates cannot be short listed for the post without this statement. </w:t>
      </w:r>
    </w:p>
    <w:p w:rsidR="00F85406" w:rsidRPr="00772E10" w:rsidRDefault="00F85406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022773" w:rsidRPr="00772E10" w:rsidRDefault="00910A9D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>Kisharon S</w:t>
      </w:r>
      <w:r w:rsidR="00022773"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chool is committed to safeguarding and promoting the welfare of </w:t>
      </w:r>
      <w:r w:rsidR="00E61750"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>pupils</w:t>
      </w:r>
      <w:r w:rsidR="00022773"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and expects all staff and volunteers to share this commitment.</w:t>
      </w:r>
    </w:p>
    <w:p w:rsidR="00022773" w:rsidRPr="00772E10" w:rsidRDefault="00022773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85406" w:rsidRPr="00772E10" w:rsidRDefault="00F85406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F85406" w:rsidRPr="00772E10" w:rsidSect="00772E10">
      <w:headerReference w:type="default" r:id="rId7"/>
      <w:footerReference w:type="default" r:id="rId8"/>
      <w:pgSz w:w="11905" w:h="16838"/>
      <w:pgMar w:top="1440" w:right="1800" w:bottom="1440" w:left="1800" w:header="340" w:footer="708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095" w:rsidRDefault="00542095" w:rsidP="00F85406">
      <w:r>
        <w:separator/>
      </w:r>
    </w:p>
  </w:endnote>
  <w:endnote w:type="continuationSeparator" w:id="1">
    <w:p w:rsidR="00542095" w:rsidRDefault="00542095" w:rsidP="00F8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8D" w:rsidRDefault="00AC1D8D">
    <w:pPr>
      <w:tabs>
        <w:tab w:val="center" w:pos="4320"/>
        <w:tab w:val="right" w:pos="8640"/>
      </w:tabs>
      <w:ind w:right="360"/>
      <w:rPr>
        <w:kern w:val="0"/>
      </w:rPr>
    </w:pPr>
  </w:p>
  <w:p w:rsidR="00AC1D8D" w:rsidRDefault="00AC1D8D">
    <w:pPr>
      <w:tabs>
        <w:tab w:val="center" w:pos="4320"/>
        <w:tab w:val="right" w:pos="8640"/>
      </w:tabs>
      <w:ind w:right="360"/>
      <w:rPr>
        <w:kern w:val="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095" w:rsidRDefault="00542095" w:rsidP="00F85406">
      <w:r>
        <w:separator/>
      </w:r>
    </w:p>
  </w:footnote>
  <w:footnote w:type="continuationSeparator" w:id="1">
    <w:p w:rsidR="00542095" w:rsidRDefault="00542095" w:rsidP="00F8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8D" w:rsidRDefault="00772E10" w:rsidP="00772E10">
    <w:pPr>
      <w:tabs>
        <w:tab w:val="center" w:pos="4152"/>
        <w:tab w:val="right" w:pos="8305"/>
      </w:tabs>
      <w:jc w:val="right"/>
      <w:rPr>
        <w:kern w:val="0"/>
        <w:lang w:val="en-GB"/>
      </w:rPr>
    </w:pPr>
    <w:r>
      <w:rPr>
        <w:noProof/>
        <w:kern w:val="0"/>
        <w:lang w:val="en-GB"/>
      </w:rPr>
      <w:drawing>
        <wp:inline distT="0" distB="0" distL="0" distR="0">
          <wp:extent cx="1933575" cy="7620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406EE8"/>
    <w:lvl w:ilvl="0">
      <w:numFmt w:val="bullet"/>
      <w:lvlText w:val="*"/>
      <w:lvlJc w:val="left"/>
    </w:lvl>
  </w:abstractNum>
  <w:abstractNum w:abstractNumId="1">
    <w:nsid w:val="4CA47DE7"/>
    <w:multiLevelType w:val="hybridMultilevel"/>
    <w:tmpl w:val="85AA4ED0"/>
    <w:lvl w:ilvl="0" w:tplc="8B0483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F85406"/>
    <w:rsid w:val="00011887"/>
    <w:rsid w:val="00022773"/>
    <w:rsid w:val="00047D44"/>
    <w:rsid w:val="000A2E89"/>
    <w:rsid w:val="000B170D"/>
    <w:rsid w:val="001979AC"/>
    <w:rsid w:val="001E563B"/>
    <w:rsid w:val="002649B8"/>
    <w:rsid w:val="00276C3A"/>
    <w:rsid w:val="00280215"/>
    <w:rsid w:val="00283FCB"/>
    <w:rsid w:val="002915D5"/>
    <w:rsid w:val="002A282C"/>
    <w:rsid w:val="00320A0A"/>
    <w:rsid w:val="00381DC5"/>
    <w:rsid w:val="00396C9A"/>
    <w:rsid w:val="003A49DF"/>
    <w:rsid w:val="003F1EEF"/>
    <w:rsid w:val="0042592C"/>
    <w:rsid w:val="0044415F"/>
    <w:rsid w:val="00464EF5"/>
    <w:rsid w:val="0048421A"/>
    <w:rsid w:val="00494E52"/>
    <w:rsid w:val="004A7864"/>
    <w:rsid w:val="00502255"/>
    <w:rsid w:val="0050354B"/>
    <w:rsid w:val="00505AFC"/>
    <w:rsid w:val="00522D6E"/>
    <w:rsid w:val="005341A4"/>
    <w:rsid w:val="00542095"/>
    <w:rsid w:val="00604551"/>
    <w:rsid w:val="00671CDF"/>
    <w:rsid w:val="00690BC2"/>
    <w:rsid w:val="00696D61"/>
    <w:rsid w:val="006E2DDC"/>
    <w:rsid w:val="00711E61"/>
    <w:rsid w:val="00772E10"/>
    <w:rsid w:val="007D413A"/>
    <w:rsid w:val="007F5F79"/>
    <w:rsid w:val="0081716C"/>
    <w:rsid w:val="00887687"/>
    <w:rsid w:val="008A2994"/>
    <w:rsid w:val="008B63A4"/>
    <w:rsid w:val="008C6458"/>
    <w:rsid w:val="008D1B10"/>
    <w:rsid w:val="008E6D29"/>
    <w:rsid w:val="008F58ED"/>
    <w:rsid w:val="009075DB"/>
    <w:rsid w:val="00910A9D"/>
    <w:rsid w:val="00A01831"/>
    <w:rsid w:val="00A138E7"/>
    <w:rsid w:val="00A44D4F"/>
    <w:rsid w:val="00A56C27"/>
    <w:rsid w:val="00A64910"/>
    <w:rsid w:val="00A93EC3"/>
    <w:rsid w:val="00AC1D8D"/>
    <w:rsid w:val="00AE2DD4"/>
    <w:rsid w:val="00B56626"/>
    <w:rsid w:val="00B87616"/>
    <w:rsid w:val="00C2136A"/>
    <w:rsid w:val="00C62416"/>
    <w:rsid w:val="00C958B8"/>
    <w:rsid w:val="00CA0F1E"/>
    <w:rsid w:val="00CA7630"/>
    <w:rsid w:val="00CD3BFA"/>
    <w:rsid w:val="00D0616C"/>
    <w:rsid w:val="00D12E60"/>
    <w:rsid w:val="00D1364E"/>
    <w:rsid w:val="00D147F1"/>
    <w:rsid w:val="00D16486"/>
    <w:rsid w:val="00D16966"/>
    <w:rsid w:val="00D40843"/>
    <w:rsid w:val="00D43FC6"/>
    <w:rsid w:val="00D86F6C"/>
    <w:rsid w:val="00DB4878"/>
    <w:rsid w:val="00E1326F"/>
    <w:rsid w:val="00E27718"/>
    <w:rsid w:val="00E27D09"/>
    <w:rsid w:val="00E61750"/>
    <w:rsid w:val="00EC5442"/>
    <w:rsid w:val="00EE3D0A"/>
    <w:rsid w:val="00F10A43"/>
    <w:rsid w:val="00F85406"/>
    <w:rsid w:val="00F85BED"/>
    <w:rsid w:val="00FD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6E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7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D09"/>
    <w:rPr>
      <w:rFonts w:ascii="Times New Roman" w:hAnsi="Times New Roman"/>
      <w:kern w:val="28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27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D09"/>
    <w:rPr>
      <w:rFonts w:ascii="Times New Roman" w:hAnsi="Times New Roman"/>
      <w:kern w:val="28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10"/>
    <w:rPr>
      <w:rFonts w:ascii="Tahoma" w:hAnsi="Tahoma" w:cs="Tahoma"/>
      <w:kern w:val="28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jasminem</dc:creator>
  <cp:lastModifiedBy>romib</cp:lastModifiedBy>
  <cp:revision>3</cp:revision>
  <dcterms:created xsi:type="dcterms:W3CDTF">2016-07-06T10:04:00Z</dcterms:created>
  <dcterms:modified xsi:type="dcterms:W3CDTF">2016-07-06T10:21:00Z</dcterms:modified>
</cp:coreProperties>
</file>