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3"/>
        <w:tblW w:w="9796" w:type="dxa"/>
        <w:tblLook w:val="04A0"/>
      </w:tblPr>
      <w:tblGrid>
        <w:gridCol w:w="4809"/>
        <w:gridCol w:w="1216"/>
        <w:gridCol w:w="222"/>
        <w:gridCol w:w="3549"/>
      </w:tblGrid>
      <w:tr w:rsidR="00EC594E" w:rsidRPr="00EC594E" w:rsidTr="00E9724D">
        <w:trPr>
          <w:trHeight w:val="851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94E" w:rsidRPr="00EC594E" w:rsidRDefault="00D15D5F" w:rsidP="00D15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en-GB"/>
              </w:rPr>
            </w:pPr>
            <w:r w:rsidRPr="00D7182B">
              <w:rPr>
                <w:rFonts w:ascii="Arial" w:eastAsia="Times New Roman" w:hAnsi="Arial" w:cs="Arial"/>
                <w:b/>
                <w:bCs/>
                <w:color w:val="000000"/>
                <w:sz w:val="32"/>
                <w:shd w:val="clear" w:color="auto" w:fill="FFFFFF" w:themeFill="background1"/>
                <w:lang w:eastAsia="en-GB"/>
              </w:rPr>
              <w:t>Kisharon School</w:t>
            </w:r>
            <w:r w:rsidR="00D7182B">
              <w:rPr>
                <w:rFonts w:ascii="Arial" w:eastAsia="Times New Roman" w:hAnsi="Arial" w:cs="Arial"/>
                <w:b/>
                <w:bCs/>
                <w:color w:val="000000"/>
                <w:sz w:val="32"/>
                <w:shd w:val="clear" w:color="auto" w:fill="FFFFFF" w:themeFill="background1"/>
                <w:lang w:eastAsia="en-GB"/>
              </w:rPr>
              <w:t xml:space="preserve"> </w:t>
            </w:r>
            <w:r w:rsidR="00EC594E" w:rsidRPr="00D7182B">
              <w:rPr>
                <w:rFonts w:ascii="Arial" w:eastAsia="Times New Roman" w:hAnsi="Arial" w:cs="Arial"/>
                <w:b/>
                <w:bCs/>
                <w:color w:val="000000"/>
                <w:sz w:val="32"/>
                <w:shd w:val="clear" w:color="auto" w:fill="FFFFFF" w:themeFill="background1"/>
                <w:lang w:eastAsia="en-GB"/>
              </w:rPr>
              <w:t xml:space="preserve">Pupil Premium Funding Data for </w:t>
            </w:r>
            <w:r w:rsidR="00423030">
              <w:rPr>
                <w:rFonts w:ascii="Arial" w:eastAsia="Times New Roman" w:hAnsi="Arial" w:cs="Arial"/>
                <w:b/>
                <w:bCs/>
                <w:color w:val="000000"/>
                <w:sz w:val="32"/>
                <w:shd w:val="clear" w:color="auto" w:fill="FFFFFF" w:themeFill="background1"/>
                <w:lang w:eastAsia="en-GB"/>
              </w:rPr>
              <w:t>2016</w:t>
            </w:r>
            <w:r w:rsidR="00EC594E" w:rsidRPr="00D7182B">
              <w:rPr>
                <w:rFonts w:ascii="Arial" w:eastAsia="Times New Roman" w:hAnsi="Arial" w:cs="Arial"/>
                <w:b/>
                <w:bCs/>
                <w:color w:val="000000"/>
                <w:sz w:val="32"/>
                <w:shd w:val="clear" w:color="auto" w:fill="FFFFFF" w:themeFill="background1"/>
                <w:lang w:eastAsia="en-GB"/>
              </w:rPr>
              <w:t xml:space="preserve"> – 20</w:t>
            </w:r>
            <w:r w:rsidRPr="00D7182B">
              <w:rPr>
                <w:rFonts w:ascii="Arial" w:eastAsia="Times New Roman" w:hAnsi="Arial" w:cs="Arial"/>
                <w:b/>
                <w:bCs/>
                <w:color w:val="000000"/>
                <w:sz w:val="32"/>
                <w:shd w:val="clear" w:color="auto" w:fill="FFFFFF" w:themeFill="background1"/>
                <w:lang w:eastAsia="en-GB"/>
              </w:rPr>
              <w:t>1</w:t>
            </w:r>
            <w:r w:rsidR="00423030">
              <w:rPr>
                <w:rFonts w:ascii="Arial" w:eastAsia="Times New Roman" w:hAnsi="Arial" w:cs="Arial"/>
                <w:b/>
                <w:bCs/>
                <w:color w:val="000000"/>
                <w:sz w:val="32"/>
                <w:shd w:val="clear" w:color="auto" w:fill="FFFFFF" w:themeFill="background1"/>
                <w:lang w:eastAsia="en-GB"/>
              </w:rPr>
              <w:t>7</w:t>
            </w:r>
          </w:p>
        </w:tc>
      </w:tr>
      <w:tr w:rsidR="00EC594E" w:rsidRPr="00EC594E" w:rsidTr="00E9724D">
        <w:trPr>
          <w:trHeight w:val="1275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594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en-GB"/>
              </w:rPr>
              <w:t>Number of Pupil</w:t>
            </w:r>
            <w:r w:rsidR="00C74CB8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en-GB"/>
              </w:rPr>
              <w:t>s and Pupil Premium Plus funding (PPP</w:t>
            </w:r>
            <w:r w:rsidRPr="00EC594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en-GB"/>
              </w:rPr>
              <w:t>) Received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hRule="exact" w:val="495"/>
        </w:trPr>
        <w:tc>
          <w:tcPr>
            <w:tcW w:w="4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C594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number of pupils on roll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D1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42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hRule="exact" w:val="750"/>
        </w:trPr>
        <w:tc>
          <w:tcPr>
            <w:tcW w:w="4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C594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number of pupils eligible for PP</w:t>
            </w:r>
            <w:r w:rsidR="00C74CB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C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42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94E" w:rsidRPr="00EC594E" w:rsidTr="00D15D5F">
        <w:trPr>
          <w:trHeight w:hRule="exact" w:val="1748"/>
        </w:trPr>
        <w:tc>
          <w:tcPr>
            <w:tcW w:w="48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594E" w:rsidRDefault="00C74CB8" w:rsidP="00E97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>Amount of PPP</w:t>
            </w:r>
            <w:r w:rsidR="00EC594E" w:rsidRPr="00EC594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 xml:space="preserve"> received per pupil</w:t>
            </w:r>
          </w:p>
          <w:p w:rsidR="00D15D5F" w:rsidRDefault="00D15D5F" w:rsidP="00E97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>Pupil A – 3 terms</w:t>
            </w:r>
          </w:p>
          <w:p w:rsidR="00D15D5F" w:rsidRPr="00423030" w:rsidRDefault="00423030" w:rsidP="00E972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>Pupil B – 3</w:t>
            </w:r>
            <w:r w:rsidR="00D15D5F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 xml:space="preserve"> term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15D5F" w:rsidRDefault="00423030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D15D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500</w:t>
            </w:r>
          </w:p>
          <w:p w:rsidR="00D15D5F" w:rsidRPr="00EC594E" w:rsidRDefault="00423030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D15D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hRule="exact" w:val="765"/>
        </w:trPr>
        <w:tc>
          <w:tcPr>
            <w:tcW w:w="48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94E" w:rsidRPr="00EC594E" w:rsidRDefault="009E72FC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amount of PPP</w:t>
            </w:r>
            <w:r w:rsidR="00EC594E" w:rsidRPr="00EC594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received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C59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  <w:r w:rsidR="004230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594E" w:rsidRPr="00EC594E" w:rsidTr="00496C86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94E" w:rsidRPr="00EC594E" w:rsidRDefault="00EC594E" w:rsidP="00496C8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59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Summary of PPF Spending in Academic </w:t>
            </w:r>
            <w:r w:rsidRPr="00496C8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 w:themeFill="background1"/>
                <w:lang w:eastAsia="en-GB"/>
              </w:rPr>
              <w:t xml:space="preserve">Year </w:t>
            </w:r>
            <w:r w:rsidR="0042303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 w:themeFill="background1"/>
                <w:lang w:eastAsia="en-GB"/>
              </w:rPr>
              <w:t>2016</w:t>
            </w:r>
            <w:r w:rsidR="00496C86" w:rsidRPr="00496C8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 w:themeFill="background1"/>
                <w:lang w:eastAsia="en-GB"/>
              </w:rPr>
              <w:t>-201</w:t>
            </w:r>
            <w:r w:rsidR="0042303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 w:themeFill="background1"/>
                <w:lang w:eastAsia="en-GB"/>
              </w:rPr>
              <w:t>7</w:t>
            </w: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4E" w:rsidRDefault="00C74CB8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Objectives in spending PPP : To support pupil who are Look After to help with the transition to care.  To ensure these pupils do not make less progress than their peers.</w:t>
            </w:r>
          </w:p>
          <w:p w:rsidR="00C07946" w:rsidRPr="00EC594E" w:rsidRDefault="00C07946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946" w:rsidRDefault="00EC594E" w:rsidP="00C079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C59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Summary of spending and actions taken</w:t>
            </w:r>
            <w:r w:rsidR="00C0794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C07946" w:rsidRDefault="00423030" w:rsidP="00C7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Pupil A – Higher level TA support to deal with emotions.  It was then agreed that pupil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may benefit from Play Therapy who was then employed over two terms.   Additional 1:1 support was still required</w:t>
            </w:r>
          </w:p>
          <w:p w:rsidR="00423030" w:rsidRDefault="00423030" w:rsidP="00C7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423030" w:rsidRPr="00EC594E" w:rsidRDefault="00423030" w:rsidP="00C74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Pupil B – 2:1 support supplied for times when challenging eg changing and transitions.  Horse-riding and music therapy</w:t>
            </w: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C594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Outcomes</w:t>
            </w:r>
            <w:r w:rsidR="00496C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:</w:t>
            </w:r>
          </w:p>
          <w:p w:rsidR="00496C86" w:rsidRDefault="00496C86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423030" w:rsidRDefault="00C74CB8" w:rsidP="0042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Current data shows no significant difference in progress during this year caused by their Look After status.  </w:t>
            </w:r>
          </w:p>
          <w:p w:rsidR="00423030" w:rsidRDefault="00423030" w:rsidP="0042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C74CB8" w:rsidRDefault="00C74CB8" w:rsidP="0042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additional therapy has supported the emotional as well as physical wellbeing of these pupils.</w:t>
            </w:r>
          </w:p>
          <w:p w:rsidR="00EA0672" w:rsidRDefault="00EA0672" w:rsidP="0042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EA0672" w:rsidRPr="00EA0672" w:rsidRDefault="00EA0672" w:rsidP="0042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06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Academic Year 2017-2018</w:t>
            </w:r>
          </w:p>
          <w:p w:rsidR="00EA0672" w:rsidRDefault="00EA0672" w:rsidP="0042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EA0672" w:rsidRPr="00EC594E" w:rsidRDefault="00EA0672" w:rsidP="0042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These two pupils continue to qualify for PPP and the money will be used to extend the additional support already being offered.</w:t>
            </w: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C594E" w:rsidRPr="00EC594E" w:rsidTr="00E9724D">
        <w:trPr>
          <w:trHeight w:val="285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4E" w:rsidRPr="00EC594E" w:rsidRDefault="00EC594E" w:rsidP="00E972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90231B" w:rsidRDefault="0090231B"/>
    <w:sectPr w:rsidR="0090231B" w:rsidSect="00D8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97" w:rsidRDefault="00250997" w:rsidP="00D8260A">
      <w:pPr>
        <w:spacing w:after="0" w:line="240" w:lineRule="auto"/>
      </w:pPr>
      <w:r>
        <w:separator/>
      </w:r>
    </w:p>
  </w:endnote>
  <w:endnote w:type="continuationSeparator" w:id="0">
    <w:p w:rsidR="00250997" w:rsidRDefault="00250997" w:rsidP="00D8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97" w:rsidRDefault="00250997" w:rsidP="00D8260A">
      <w:pPr>
        <w:spacing w:after="0" w:line="240" w:lineRule="auto"/>
      </w:pPr>
      <w:r>
        <w:separator/>
      </w:r>
    </w:p>
  </w:footnote>
  <w:footnote w:type="continuationSeparator" w:id="0">
    <w:p w:rsidR="00250997" w:rsidRDefault="00250997" w:rsidP="00D8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4E"/>
    <w:rsid w:val="00250997"/>
    <w:rsid w:val="00423030"/>
    <w:rsid w:val="0043327E"/>
    <w:rsid w:val="00496C86"/>
    <w:rsid w:val="004C54B0"/>
    <w:rsid w:val="00564595"/>
    <w:rsid w:val="00801677"/>
    <w:rsid w:val="008C4C5D"/>
    <w:rsid w:val="008D0A4A"/>
    <w:rsid w:val="0090231B"/>
    <w:rsid w:val="009E72FC"/>
    <w:rsid w:val="00A8012C"/>
    <w:rsid w:val="00BB2EC6"/>
    <w:rsid w:val="00C07946"/>
    <w:rsid w:val="00C74CB8"/>
    <w:rsid w:val="00D15D5F"/>
    <w:rsid w:val="00D7182B"/>
    <w:rsid w:val="00D8260A"/>
    <w:rsid w:val="00DD7627"/>
    <w:rsid w:val="00DF410C"/>
    <w:rsid w:val="00E33234"/>
    <w:rsid w:val="00E9724D"/>
    <w:rsid w:val="00EA0672"/>
    <w:rsid w:val="00EC594E"/>
    <w:rsid w:val="00EE67B4"/>
    <w:rsid w:val="00F05DD6"/>
    <w:rsid w:val="00F558CF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332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332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60A"/>
  </w:style>
  <w:style w:type="paragraph" w:styleId="Footer">
    <w:name w:val="footer"/>
    <w:basedOn w:val="Normal"/>
    <w:link w:val="FooterChar"/>
    <w:uiPriority w:val="99"/>
    <w:semiHidden/>
    <w:unhideWhenUsed/>
    <w:rsid w:val="00D8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33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33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romib</cp:lastModifiedBy>
  <cp:revision>2</cp:revision>
  <cp:lastPrinted>2016-11-01T18:03:00Z</cp:lastPrinted>
  <dcterms:created xsi:type="dcterms:W3CDTF">2018-03-12T09:43:00Z</dcterms:created>
  <dcterms:modified xsi:type="dcterms:W3CDTF">2018-03-12T09:43:00Z</dcterms:modified>
</cp:coreProperties>
</file>